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2B9" w14:textId="1C1201E5" w:rsidR="00915BB2" w:rsidRPr="00280022" w:rsidRDefault="005B32D8" w:rsidP="0BB511C8">
      <w:pPr>
        <w:rPr>
          <w:rFonts w:asciiTheme="minorHAnsi" w:hAnsiTheme="minorHAnsi" w:cstheme="minorHAnsi"/>
          <w:b/>
          <w:bCs/>
          <w:u w:val="single"/>
        </w:rPr>
      </w:pPr>
      <w:bookmarkStart w:id="0" w:name="_Int_KnZ0DXQm"/>
      <w:r w:rsidRPr="00280022">
        <w:rPr>
          <w:rFonts w:asciiTheme="minorHAnsi" w:hAnsiTheme="minorHAnsi" w:cstheme="minorHAnsi"/>
          <w:b/>
          <w:bCs/>
          <w:noProof/>
          <w:u w:val="single"/>
        </w:rPr>
        <w:drawing>
          <wp:inline distT="0" distB="0" distL="0" distR="0" wp14:anchorId="331825FC" wp14:editId="4805A830">
            <wp:extent cx="1627505" cy="68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7505" cy="688975"/>
                    </a:xfrm>
                    <a:prstGeom prst="rect">
                      <a:avLst/>
                    </a:prstGeom>
                    <a:noFill/>
                  </pic:spPr>
                </pic:pic>
              </a:graphicData>
            </a:graphic>
          </wp:inline>
        </w:drawing>
      </w:r>
    </w:p>
    <w:p w14:paraId="3C3C83B9" w14:textId="77777777" w:rsidR="005B32D8" w:rsidRPr="00280022" w:rsidRDefault="005B32D8" w:rsidP="0BB511C8">
      <w:pPr>
        <w:rPr>
          <w:rFonts w:asciiTheme="minorHAnsi" w:hAnsiTheme="minorHAnsi" w:cstheme="minorHAnsi"/>
          <w:b/>
          <w:bCs/>
          <w:u w:val="single"/>
        </w:rPr>
      </w:pPr>
    </w:p>
    <w:p w14:paraId="41768DBB" w14:textId="12A39D50" w:rsidR="00AF22A0" w:rsidRPr="00280022" w:rsidRDefault="009900E7" w:rsidP="0BB511C8">
      <w:pPr>
        <w:rPr>
          <w:rFonts w:asciiTheme="minorHAnsi" w:hAnsiTheme="minorHAnsi" w:cstheme="minorHAnsi"/>
          <w:b/>
          <w:bCs/>
          <w:u w:val="single"/>
        </w:rPr>
      </w:pPr>
      <w:r w:rsidRPr="00280022">
        <w:rPr>
          <w:rFonts w:asciiTheme="minorHAnsi" w:hAnsiTheme="minorHAnsi" w:cstheme="minorHAnsi"/>
          <w:b/>
          <w:bCs/>
          <w:u w:val="single"/>
        </w:rPr>
        <w:t>London UKSPF – Borough Proposal Template</w:t>
      </w:r>
      <w:bookmarkEnd w:id="0"/>
    </w:p>
    <w:p w14:paraId="328E349C" w14:textId="4E61BB50" w:rsidR="009900E7" w:rsidRPr="00280022" w:rsidRDefault="009900E7" w:rsidP="00AF22A0">
      <w:pPr>
        <w:rPr>
          <w:rFonts w:asciiTheme="minorHAnsi" w:hAnsiTheme="minorHAnsi" w:cstheme="minorHAnsi"/>
        </w:rPr>
      </w:pPr>
    </w:p>
    <w:p w14:paraId="165BC89A" w14:textId="60B1EAE5" w:rsidR="006871A6" w:rsidRPr="00280022" w:rsidRDefault="006871A6" w:rsidP="000242E5">
      <w:pPr>
        <w:pStyle w:val="ListParagraph"/>
        <w:numPr>
          <w:ilvl w:val="0"/>
          <w:numId w:val="1"/>
        </w:numPr>
        <w:rPr>
          <w:rFonts w:asciiTheme="minorHAnsi" w:hAnsiTheme="minorHAnsi" w:cstheme="minorHAnsi"/>
          <w:b/>
          <w:bCs/>
        </w:rPr>
      </w:pPr>
      <w:r w:rsidRPr="00280022">
        <w:rPr>
          <w:rFonts w:asciiTheme="minorHAnsi" w:hAnsiTheme="minorHAnsi" w:cstheme="minorHAnsi"/>
          <w:b/>
          <w:bCs/>
        </w:rPr>
        <w:t xml:space="preserve">Background </w:t>
      </w:r>
    </w:p>
    <w:p w14:paraId="7EEC26D6" w14:textId="77777777" w:rsidR="006871A6" w:rsidRPr="00280022" w:rsidRDefault="006871A6" w:rsidP="00AF22A0">
      <w:pPr>
        <w:rPr>
          <w:rFonts w:asciiTheme="minorHAnsi" w:hAnsiTheme="minorHAnsi" w:cstheme="minorHAnsi"/>
        </w:rPr>
      </w:pPr>
    </w:p>
    <w:p w14:paraId="50527763" w14:textId="27B2F12D" w:rsidR="009900E7" w:rsidRPr="003C5E0B" w:rsidRDefault="009900E7" w:rsidP="07C35FB1">
      <w:pPr>
        <w:rPr>
          <w:rFonts w:asciiTheme="minorHAnsi" w:hAnsiTheme="minorHAnsi" w:cstheme="minorHAnsi"/>
        </w:rPr>
      </w:pPr>
      <w:r w:rsidRPr="00280022">
        <w:rPr>
          <w:rFonts w:asciiTheme="minorHAnsi" w:hAnsiTheme="minorHAnsi" w:cstheme="minorHAnsi"/>
        </w:rPr>
        <w:t>The UKSPF Investment Plan for London was submitted by the GLA to UK government on 28</w:t>
      </w:r>
      <w:r w:rsidRPr="00280022">
        <w:rPr>
          <w:rFonts w:asciiTheme="minorHAnsi" w:hAnsiTheme="minorHAnsi" w:cstheme="minorHAnsi"/>
          <w:vertAlign w:val="superscript"/>
        </w:rPr>
        <w:t>th</w:t>
      </w:r>
      <w:r w:rsidRPr="00280022">
        <w:rPr>
          <w:rFonts w:asciiTheme="minorHAnsi" w:hAnsiTheme="minorHAnsi" w:cstheme="minorHAnsi"/>
        </w:rPr>
        <w:t xml:space="preserve"> July 2022. </w:t>
      </w:r>
      <w:r w:rsidR="006871A6" w:rsidRPr="00280022">
        <w:rPr>
          <w:rFonts w:asciiTheme="minorHAnsi" w:hAnsiTheme="minorHAnsi" w:cstheme="minorHAnsi"/>
        </w:rPr>
        <w:t xml:space="preserve">The plan was developed in consultation with London Councils and representatives </w:t>
      </w:r>
      <w:r w:rsidR="27630273" w:rsidRPr="00280022">
        <w:rPr>
          <w:rFonts w:asciiTheme="minorHAnsi" w:hAnsiTheme="minorHAnsi" w:cstheme="minorHAnsi"/>
        </w:rPr>
        <w:t>from</w:t>
      </w:r>
      <w:r w:rsidR="006871A6" w:rsidRPr="00280022">
        <w:rPr>
          <w:rFonts w:asciiTheme="minorHAnsi" w:hAnsiTheme="minorHAnsi" w:cstheme="minorHAnsi"/>
        </w:rPr>
        <w:t xml:space="preserve"> London Boroughs at several roundtable discussions. </w:t>
      </w:r>
      <w:r w:rsidRPr="00280022">
        <w:rPr>
          <w:rFonts w:asciiTheme="minorHAnsi" w:hAnsiTheme="minorHAnsi" w:cstheme="minorHAnsi"/>
        </w:rPr>
        <w:t xml:space="preserve">The investment plan is subject to approval from UK government (anticipated in October 2022) and must therefore be read in the knowledge that amendments to the narrative and figures may be requested. Provisional funding allocations, outputs and outcomes are included, in addition to narrative which respond to questions posed by UK government. To help </w:t>
      </w:r>
      <w:r w:rsidR="006871A6" w:rsidRPr="00280022">
        <w:rPr>
          <w:rFonts w:asciiTheme="minorHAnsi" w:hAnsiTheme="minorHAnsi" w:cstheme="minorHAnsi"/>
        </w:rPr>
        <w:t>assist b</w:t>
      </w:r>
      <w:r w:rsidRPr="00280022">
        <w:rPr>
          <w:rFonts w:asciiTheme="minorHAnsi" w:hAnsiTheme="minorHAnsi" w:cstheme="minorHAnsi"/>
        </w:rPr>
        <w:t xml:space="preserve">oroughs </w:t>
      </w:r>
      <w:r w:rsidR="006871A6" w:rsidRPr="00280022">
        <w:rPr>
          <w:rFonts w:asciiTheme="minorHAnsi" w:hAnsiTheme="minorHAnsi" w:cstheme="minorHAnsi"/>
        </w:rPr>
        <w:t xml:space="preserve">in </w:t>
      </w:r>
      <w:r w:rsidRPr="00280022">
        <w:rPr>
          <w:rFonts w:asciiTheme="minorHAnsi" w:hAnsiTheme="minorHAnsi" w:cstheme="minorHAnsi"/>
        </w:rPr>
        <w:t>prepar</w:t>
      </w:r>
      <w:r w:rsidR="006871A6" w:rsidRPr="00280022">
        <w:rPr>
          <w:rFonts w:asciiTheme="minorHAnsi" w:hAnsiTheme="minorHAnsi" w:cstheme="minorHAnsi"/>
        </w:rPr>
        <w:t xml:space="preserve">ation of this </w:t>
      </w:r>
      <w:r w:rsidR="000A5889" w:rsidRPr="00280022">
        <w:rPr>
          <w:rFonts w:asciiTheme="minorHAnsi" w:hAnsiTheme="minorHAnsi" w:cstheme="minorHAnsi"/>
        </w:rPr>
        <w:t xml:space="preserve">proposal </w:t>
      </w:r>
      <w:r w:rsidR="006871A6" w:rsidRPr="00280022">
        <w:rPr>
          <w:rFonts w:asciiTheme="minorHAnsi" w:hAnsiTheme="minorHAnsi" w:cstheme="minorHAnsi"/>
        </w:rPr>
        <w:t>template</w:t>
      </w:r>
      <w:r w:rsidRPr="00280022">
        <w:rPr>
          <w:rFonts w:asciiTheme="minorHAnsi" w:hAnsiTheme="minorHAnsi" w:cstheme="minorHAnsi"/>
        </w:rPr>
        <w:t xml:space="preserve">, an abridged version of the plan is available </w:t>
      </w:r>
      <w:hyperlink r:id="rId12">
        <w:r w:rsidRPr="003C5E0B">
          <w:rPr>
            <w:rFonts w:asciiTheme="minorHAnsi" w:hAnsiTheme="minorHAnsi" w:cstheme="minorHAnsi"/>
            <w:color w:val="0563C1"/>
            <w:u w:val="single"/>
            <w:lang w:eastAsia="en-GB"/>
          </w:rPr>
          <w:t>here</w:t>
        </w:r>
      </w:hyperlink>
      <w:r w:rsidRPr="003C5E0B">
        <w:rPr>
          <w:rFonts w:asciiTheme="minorHAnsi" w:hAnsiTheme="minorHAnsi" w:cstheme="minorHAnsi"/>
        </w:rPr>
        <w:t>.</w:t>
      </w:r>
    </w:p>
    <w:p w14:paraId="16EF8B27" w14:textId="56DF535D" w:rsidR="009900E7" w:rsidRPr="003C5E0B" w:rsidRDefault="009900E7" w:rsidP="00AF22A0">
      <w:pPr>
        <w:rPr>
          <w:rFonts w:asciiTheme="minorHAnsi" w:hAnsiTheme="minorHAnsi" w:cstheme="minorHAnsi"/>
        </w:rPr>
      </w:pPr>
    </w:p>
    <w:p w14:paraId="508E00A8" w14:textId="39C45B79" w:rsidR="0048501C" w:rsidRPr="003C5E0B" w:rsidRDefault="0048501C" w:rsidP="07C35FB1">
      <w:pPr>
        <w:rPr>
          <w:rFonts w:asciiTheme="minorHAnsi" w:hAnsiTheme="minorHAnsi" w:cstheme="minorHAnsi"/>
        </w:rPr>
      </w:pPr>
      <w:r w:rsidRPr="003C5E0B">
        <w:rPr>
          <w:rFonts w:asciiTheme="minorHAnsi" w:hAnsiTheme="minorHAnsi" w:cstheme="minorHAnsi"/>
        </w:rPr>
        <w:t>The London Investment Plan sets out the GLA’s intention to award London Boroughs</w:t>
      </w:r>
      <w:r w:rsidR="00F40BB8" w:rsidRPr="003C5E0B">
        <w:rPr>
          <w:rFonts w:asciiTheme="minorHAnsi" w:hAnsiTheme="minorHAnsi" w:cstheme="minorHAnsi"/>
        </w:rPr>
        <w:t xml:space="preserve"> and sub-regional partnerships</w:t>
      </w:r>
      <w:r w:rsidRPr="003C5E0B">
        <w:rPr>
          <w:rFonts w:asciiTheme="minorHAnsi" w:hAnsiTheme="minorHAnsi" w:cstheme="minorHAnsi"/>
        </w:rPr>
        <w:t xml:space="preserve"> a </w:t>
      </w:r>
      <w:r w:rsidR="006871A6" w:rsidRPr="003C5E0B">
        <w:rPr>
          <w:rFonts w:asciiTheme="minorHAnsi" w:hAnsiTheme="minorHAnsi" w:cstheme="minorHAnsi"/>
        </w:rPr>
        <w:t xml:space="preserve">direct allocation of </w:t>
      </w:r>
      <w:r w:rsidR="00F40BB8" w:rsidRPr="003C5E0B">
        <w:rPr>
          <w:rFonts w:asciiTheme="minorHAnsi" w:hAnsiTheme="minorHAnsi" w:cstheme="minorHAnsi"/>
        </w:rPr>
        <w:t xml:space="preserve">UKSPF </w:t>
      </w:r>
      <w:r w:rsidR="006871A6" w:rsidRPr="003C5E0B">
        <w:rPr>
          <w:rFonts w:asciiTheme="minorHAnsi" w:hAnsiTheme="minorHAnsi" w:cstheme="minorHAnsi"/>
        </w:rPr>
        <w:t>funding</w:t>
      </w:r>
      <w:r w:rsidR="000A5889" w:rsidRPr="003C5E0B">
        <w:rPr>
          <w:rFonts w:asciiTheme="minorHAnsi" w:hAnsiTheme="minorHAnsi" w:cstheme="minorHAnsi"/>
        </w:rPr>
        <w:t xml:space="preserve"> for the </w:t>
      </w:r>
      <w:r w:rsidR="00F40BB8" w:rsidRPr="003C5E0B">
        <w:rPr>
          <w:rFonts w:asciiTheme="minorHAnsi" w:hAnsiTheme="minorHAnsi" w:cstheme="minorHAnsi"/>
        </w:rPr>
        <w:t>investment priorities Communit</w:t>
      </w:r>
      <w:r w:rsidR="4C4F7785" w:rsidRPr="003C5E0B">
        <w:rPr>
          <w:rFonts w:asciiTheme="minorHAnsi" w:hAnsiTheme="minorHAnsi" w:cstheme="minorHAnsi"/>
        </w:rPr>
        <w:t>ies</w:t>
      </w:r>
      <w:r w:rsidR="00F40BB8" w:rsidRPr="003C5E0B">
        <w:rPr>
          <w:rFonts w:asciiTheme="minorHAnsi" w:hAnsiTheme="minorHAnsi" w:cstheme="minorHAnsi"/>
        </w:rPr>
        <w:t xml:space="preserve"> and Place, </w:t>
      </w:r>
      <w:r w:rsidR="733E1B59" w:rsidRPr="003C5E0B">
        <w:rPr>
          <w:rFonts w:asciiTheme="minorHAnsi" w:hAnsiTheme="minorHAnsi" w:cstheme="minorHAnsi"/>
        </w:rPr>
        <w:t xml:space="preserve">Supporting </w:t>
      </w:r>
      <w:r w:rsidR="00F40BB8" w:rsidRPr="003C5E0B">
        <w:rPr>
          <w:rFonts w:asciiTheme="minorHAnsi" w:hAnsiTheme="minorHAnsi" w:cstheme="minorHAnsi"/>
        </w:rPr>
        <w:t>Local Business and People and Skills</w:t>
      </w:r>
      <w:r w:rsidR="000A5889" w:rsidRPr="003C5E0B">
        <w:rPr>
          <w:rFonts w:asciiTheme="minorHAnsi" w:hAnsiTheme="minorHAnsi" w:cstheme="minorHAnsi"/>
        </w:rPr>
        <w:t xml:space="preserve">. </w:t>
      </w:r>
    </w:p>
    <w:p w14:paraId="36291F1A" w14:textId="18CB0D74" w:rsidR="0048501C" w:rsidRPr="003C5E0B" w:rsidRDefault="0048501C" w:rsidP="00AF22A0">
      <w:pPr>
        <w:rPr>
          <w:rFonts w:asciiTheme="minorHAnsi" w:hAnsiTheme="minorHAnsi" w:cstheme="minorHAnsi"/>
        </w:rPr>
      </w:pPr>
    </w:p>
    <w:p w14:paraId="40CFEBEA" w14:textId="4A8D7E29" w:rsidR="000A5889" w:rsidRPr="003C5E0B" w:rsidRDefault="000A5889" w:rsidP="000242E5">
      <w:pPr>
        <w:pStyle w:val="ListParagraph"/>
        <w:numPr>
          <w:ilvl w:val="0"/>
          <w:numId w:val="1"/>
        </w:numPr>
        <w:rPr>
          <w:rFonts w:asciiTheme="minorHAnsi" w:hAnsiTheme="minorHAnsi" w:cstheme="minorHAnsi"/>
          <w:b/>
          <w:bCs/>
        </w:rPr>
      </w:pPr>
      <w:r w:rsidRPr="003C5E0B">
        <w:rPr>
          <w:rFonts w:asciiTheme="minorHAnsi" w:hAnsiTheme="minorHAnsi" w:cstheme="minorHAnsi"/>
          <w:b/>
          <w:bCs/>
        </w:rPr>
        <w:t>Instructions</w:t>
      </w:r>
    </w:p>
    <w:p w14:paraId="6FBD510D" w14:textId="77777777" w:rsidR="000A5889" w:rsidRPr="003C5E0B" w:rsidRDefault="000A5889" w:rsidP="00AF22A0">
      <w:pPr>
        <w:rPr>
          <w:rFonts w:asciiTheme="minorHAnsi" w:hAnsiTheme="minorHAnsi" w:cstheme="minorHAnsi"/>
        </w:rPr>
      </w:pPr>
    </w:p>
    <w:p w14:paraId="60762E60" w14:textId="5F906E35" w:rsidR="000A5889" w:rsidRPr="003C5E0B" w:rsidRDefault="009900E7" w:rsidP="07C35FB1">
      <w:pPr>
        <w:rPr>
          <w:rFonts w:asciiTheme="minorHAnsi" w:hAnsiTheme="minorHAnsi" w:cstheme="minorHAnsi"/>
        </w:rPr>
      </w:pPr>
      <w:r w:rsidRPr="009E6E3C">
        <w:rPr>
          <w:rFonts w:asciiTheme="minorHAnsi" w:hAnsiTheme="minorHAnsi" w:cstheme="minorHAnsi"/>
        </w:rPr>
        <w:t>The purpose of this template is to capture detail on UKSPF Communities and Place proposal led by</w:t>
      </w:r>
      <w:r w:rsidR="0048501C" w:rsidRPr="009E6E3C">
        <w:rPr>
          <w:rFonts w:asciiTheme="minorHAnsi" w:hAnsiTheme="minorHAnsi" w:cstheme="minorHAnsi"/>
        </w:rPr>
        <w:t xml:space="preserve"> </w:t>
      </w:r>
      <w:r w:rsidR="56282B92" w:rsidRPr="009E6E3C">
        <w:rPr>
          <w:rFonts w:asciiTheme="minorHAnsi" w:hAnsiTheme="minorHAnsi" w:cstheme="minorHAnsi"/>
        </w:rPr>
        <w:t>b</w:t>
      </w:r>
      <w:r w:rsidR="0048501C" w:rsidRPr="009E6E3C">
        <w:rPr>
          <w:rFonts w:asciiTheme="minorHAnsi" w:hAnsiTheme="minorHAnsi" w:cstheme="minorHAnsi"/>
        </w:rPr>
        <w:t>oroughs.</w:t>
      </w:r>
      <w:r w:rsidR="000A5889" w:rsidRPr="009E6E3C">
        <w:rPr>
          <w:rFonts w:asciiTheme="minorHAnsi" w:hAnsiTheme="minorHAnsi" w:cstheme="minorHAnsi"/>
        </w:rPr>
        <w:t xml:space="preserve"> It should not be used </w:t>
      </w:r>
      <w:r w:rsidR="004F532F" w:rsidRPr="009E6E3C">
        <w:rPr>
          <w:rFonts w:asciiTheme="minorHAnsi" w:hAnsiTheme="minorHAnsi" w:cstheme="minorHAnsi"/>
        </w:rPr>
        <w:t xml:space="preserve">for </w:t>
      </w:r>
      <w:r w:rsidR="000A5889" w:rsidRPr="009E6E3C">
        <w:rPr>
          <w:rFonts w:asciiTheme="minorHAnsi" w:hAnsiTheme="minorHAnsi" w:cstheme="minorHAnsi"/>
        </w:rPr>
        <w:t xml:space="preserve">the </w:t>
      </w:r>
      <w:r w:rsidR="009A2CFC" w:rsidRPr="009E6E3C">
        <w:rPr>
          <w:rFonts w:asciiTheme="minorHAnsi" w:hAnsiTheme="minorHAnsi" w:cstheme="minorHAnsi"/>
        </w:rPr>
        <w:t xml:space="preserve">Supporting Local Business and </w:t>
      </w:r>
      <w:r w:rsidR="000A5889" w:rsidRPr="009E6E3C">
        <w:rPr>
          <w:rFonts w:asciiTheme="minorHAnsi" w:hAnsiTheme="minorHAnsi" w:cstheme="minorHAnsi"/>
        </w:rPr>
        <w:t>People and Skills investment priority.</w:t>
      </w:r>
    </w:p>
    <w:p w14:paraId="6B049D54" w14:textId="2B14869E" w:rsidR="000A5889" w:rsidRPr="003C5E0B" w:rsidRDefault="000A5889" w:rsidP="00AF22A0">
      <w:pPr>
        <w:rPr>
          <w:rFonts w:asciiTheme="minorHAnsi" w:hAnsiTheme="minorHAnsi" w:cstheme="minorHAnsi"/>
        </w:rPr>
      </w:pPr>
    </w:p>
    <w:p w14:paraId="5D2E42AD" w14:textId="7CEFD5B7" w:rsidR="00E35BA5" w:rsidRPr="003C5E0B" w:rsidRDefault="00E35BA5" w:rsidP="07C35FB1">
      <w:pPr>
        <w:rPr>
          <w:rFonts w:asciiTheme="minorHAnsi" w:hAnsiTheme="minorHAnsi" w:cstheme="minorHAnsi"/>
        </w:rPr>
      </w:pPr>
      <w:r w:rsidRPr="003C5E0B">
        <w:rPr>
          <w:rFonts w:asciiTheme="minorHAnsi" w:hAnsiTheme="minorHAnsi" w:cstheme="minorHAnsi"/>
        </w:rPr>
        <w:t>The GLA promotes cross borough working</w:t>
      </w:r>
      <w:r w:rsidR="003C740B" w:rsidRPr="003C5E0B">
        <w:rPr>
          <w:rFonts w:asciiTheme="minorHAnsi" w:hAnsiTheme="minorHAnsi" w:cstheme="minorHAnsi"/>
        </w:rPr>
        <w:t xml:space="preserve">, and </w:t>
      </w:r>
      <w:r w:rsidR="5B43E508" w:rsidRPr="003C5E0B">
        <w:rPr>
          <w:rFonts w:asciiTheme="minorHAnsi" w:hAnsiTheme="minorHAnsi" w:cstheme="minorHAnsi"/>
        </w:rPr>
        <w:t>b</w:t>
      </w:r>
      <w:r w:rsidR="003C740B" w:rsidRPr="003C5E0B">
        <w:rPr>
          <w:rFonts w:asciiTheme="minorHAnsi" w:hAnsiTheme="minorHAnsi" w:cstheme="minorHAnsi"/>
        </w:rPr>
        <w:t xml:space="preserve">oroughs </w:t>
      </w:r>
      <w:r w:rsidR="006A6E80" w:rsidRPr="003C5E0B">
        <w:rPr>
          <w:rFonts w:asciiTheme="minorHAnsi" w:hAnsiTheme="minorHAnsi" w:cstheme="minorHAnsi"/>
        </w:rPr>
        <w:t>may</w:t>
      </w:r>
      <w:r w:rsidR="003C740B" w:rsidRPr="003C5E0B">
        <w:rPr>
          <w:rFonts w:asciiTheme="minorHAnsi" w:hAnsiTheme="minorHAnsi" w:cstheme="minorHAnsi"/>
        </w:rPr>
        <w:t xml:space="preserve"> </w:t>
      </w:r>
      <w:r w:rsidR="006A6E80" w:rsidRPr="003C5E0B">
        <w:rPr>
          <w:rFonts w:asciiTheme="minorHAnsi" w:hAnsiTheme="minorHAnsi" w:cstheme="minorHAnsi"/>
        </w:rPr>
        <w:t xml:space="preserve">wish to </w:t>
      </w:r>
      <w:r w:rsidR="003C740B" w:rsidRPr="003C5E0B">
        <w:rPr>
          <w:rFonts w:asciiTheme="minorHAnsi" w:hAnsiTheme="minorHAnsi" w:cstheme="minorHAnsi"/>
        </w:rPr>
        <w:t xml:space="preserve">consider </w:t>
      </w:r>
      <w:r w:rsidR="00A44D66" w:rsidRPr="003C5E0B">
        <w:rPr>
          <w:rFonts w:asciiTheme="minorHAnsi" w:hAnsiTheme="minorHAnsi" w:cstheme="minorHAnsi"/>
        </w:rPr>
        <w:t>opportunities for joint proposals with neighbouring local authorities</w:t>
      </w:r>
      <w:r w:rsidRPr="003C5E0B">
        <w:rPr>
          <w:rFonts w:asciiTheme="minorHAnsi" w:hAnsiTheme="minorHAnsi" w:cstheme="minorHAnsi"/>
        </w:rPr>
        <w:t xml:space="preserve"> where a </w:t>
      </w:r>
      <w:r w:rsidR="00A44D66" w:rsidRPr="003C5E0B">
        <w:rPr>
          <w:rFonts w:asciiTheme="minorHAnsi" w:hAnsiTheme="minorHAnsi" w:cstheme="minorHAnsi"/>
        </w:rPr>
        <w:t>place</w:t>
      </w:r>
      <w:r w:rsidRPr="003C5E0B">
        <w:rPr>
          <w:rFonts w:asciiTheme="minorHAnsi" w:hAnsiTheme="minorHAnsi" w:cstheme="minorHAnsi"/>
        </w:rPr>
        <w:t xml:space="preserve"> crosses or defines a borough boundary.</w:t>
      </w:r>
    </w:p>
    <w:p w14:paraId="71408005" w14:textId="77777777" w:rsidR="00695C9A" w:rsidRPr="003C5E0B" w:rsidRDefault="00695C9A" w:rsidP="00AF22A0">
      <w:pPr>
        <w:rPr>
          <w:rFonts w:asciiTheme="minorHAnsi" w:hAnsiTheme="minorHAnsi" w:cstheme="minorHAnsi"/>
        </w:rPr>
      </w:pPr>
    </w:p>
    <w:p w14:paraId="662EEA96" w14:textId="69B084B8" w:rsidR="00695C9A" w:rsidRPr="003C5E0B" w:rsidRDefault="00695C9A" w:rsidP="07C35FB1">
      <w:pPr>
        <w:rPr>
          <w:rFonts w:asciiTheme="minorHAnsi" w:hAnsiTheme="minorHAnsi" w:cstheme="minorHAnsi"/>
        </w:rPr>
      </w:pPr>
      <w:r w:rsidRPr="003C5E0B">
        <w:rPr>
          <w:rFonts w:asciiTheme="minorHAnsi" w:hAnsiTheme="minorHAnsi" w:cstheme="minorHAnsi"/>
        </w:rPr>
        <w:t xml:space="preserve">Your responses to the </w:t>
      </w:r>
      <w:r w:rsidR="004F532F" w:rsidRPr="003C5E0B">
        <w:rPr>
          <w:rFonts w:asciiTheme="minorHAnsi" w:hAnsiTheme="minorHAnsi" w:cstheme="minorHAnsi"/>
        </w:rPr>
        <w:t xml:space="preserve">questions should </w:t>
      </w:r>
      <w:r w:rsidRPr="003C5E0B">
        <w:rPr>
          <w:rFonts w:asciiTheme="minorHAnsi" w:hAnsiTheme="minorHAnsi" w:cstheme="minorHAnsi"/>
        </w:rPr>
        <w:t>provide</w:t>
      </w:r>
      <w:r w:rsidR="004F532F" w:rsidRPr="003C5E0B">
        <w:rPr>
          <w:rFonts w:asciiTheme="minorHAnsi" w:hAnsiTheme="minorHAnsi" w:cstheme="minorHAnsi"/>
        </w:rPr>
        <w:t xml:space="preserve"> enough </w:t>
      </w:r>
      <w:r w:rsidR="00450CDB" w:rsidRPr="003C5E0B">
        <w:rPr>
          <w:rFonts w:asciiTheme="minorHAnsi" w:hAnsiTheme="minorHAnsi" w:cstheme="minorHAnsi"/>
        </w:rPr>
        <w:t>information</w:t>
      </w:r>
      <w:r w:rsidR="004F532F" w:rsidRPr="003C5E0B">
        <w:rPr>
          <w:rFonts w:asciiTheme="minorHAnsi" w:hAnsiTheme="minorHAnsi" w:cstheme="minorHAnsi"/>
        </w:rPr>
        <w:t xml:space="preserve"> so that the </w:t>
      </w:r>
      <w:r w:rsidRPr="003C5E0B">
        <w:rPr>
          <w:rFonts w:asciiTheme="minorHAnsi" w:hAnsiTheme="minorHAnsi" w:cstheme="minorHAnsi"/>
        </w:rPr>
        <w:t xml:space="preserve">person reading it understands what you intend to deliver. </w:t>
      </w:r>
      <w:r w:rsidR="003760B3" w:rsidRPr="003C5E0B">
        <w:rPr>
          <w:rFonts w:asciiTheme="minorHAnsi" w:hAnsiTheme="minorHAnsi" w:cstheme="minorHAnsi"/>
        </w:rPr>
        <w:t>R</w:t>
      </w:r>
      <w:r w:rsidRPr="003C5E0B">
        <w:rPr>
          <w:rFonts w:asciiTheme="minorHAnsi" w:hAnsiTheme="minorHAnsi" w:cstheme="minorHAnsi"/>
        </w:rPr>
        <w:t xml:space="preserve">esponses should be as straightforward as possible. </w:t>
      </w:r>
      <w:r w:rsidR="004C1B63" w:rsidRPr="003C5E0B">
        <w:rPr>
          <w:rFonts w:asciiTheme="minorHAnsi" w:hAnsiTheme="minorHAnsi" w:cstheme="minorHAnsi"/>
          <w:b/>
          <w:bCs/>
        </w:rPr>
        <w:t>Equality Diversity and Inclusion practices should be imbedded throughout your responses to all questions</w:t>
      </w:r>
      <w:r w:rsidR="004C1B63" w:rsidRPr="003C5E0B">
        <w:rPr>
          <w:rFonts w:asciiTheme="minorHAnsi" w:hAnsiTheme="minorHAnsi" w:cstheme="minorHAnsi"/>
        </w:rPr>
        <w:t xml:space="preserve"> in addition</w:t>
      </w:r>
      <w:r w:rsidR="004A621A" w:rsidRPr="003C5E0B">
        <w:rPr>
          <w:rFonts w:asciiTheme="minorHAnsi" w:hAnsiTheme="minorHAnsi" w:cstheme="minorHAnsi"/>
        </w:rPr>
        <w:t xml:space="preserve"> to</w:t>
      </w:r>
      <w:r w:rsidR="004C1B63" w:rsidRPr="003C5E0B">
        <w:rPr>
          <w:rFonts w:asciiTheme="minorHAnsi" w:hAnsiTheme="minorHAnsi" w:cstheme="minorHAnsi"/>
        </w:rPr>
        <w:t xml:space="preserve"> any specific focussed questions. </w:t>
      </w:r>
      <w:r w:rsidR="004E1B71" w:rsidRPr="009E6E3C">
        <w:rPr>
          <w:rFonts w:asciiTheme="minorHAnsi" w:eastAsiaTheme="minorEastAsia" w:hAnsiTheme="minorHAnsi" w:cstheme="minorHAnsi"/>
        </w:rPr>
        <w:t xml:space="preserve">There is no </w:t>
      </w:r>
      <w:r w:rsidR="00216DB9" w:rsidRPr="009E6E3C">
        <w:rPr>
          <w:rFonts w:asciiTheme="minorHAnsi" w:eastAsiaTheme="minorEastAsia" w:hAnsiTheme="minorHAnsi" w:cstheme="minorHAnsi"/>
        </w:rPr>
        <w:t xml:space="preserve">strict </w:t>
      </w:r>
      <w:r w:rsidR="004E1B71" w:rsidRPr="009E6E3C">
        <w:rPr>
          <w:rFonts w:asciiTheme="minorHAnsi" w:eastAsiaTheme="minorEastAsia" w:hAnsiTheme="minorHAnsi" w:cstheme="minorHAnsi"/>
        </w:rPr>
        <w:t>word limit but we suggest you aim for 1,500 words, across the whole template, to keep your responses concise.</w:t>
      </w:r>
    </w:p>
    <w:p w14:paraId="2A0740A8" w14:textId="77777777" w:rsidR="00695C9A" w:rsidRPr="003C5E0B" w:rsidRDefault="00695C9A" w:rsidP="00AF22A0">
      <w:pPr>
        <w:rPr>
          <w:rFonts w:asciiTheme="minorHAnsi" w:hAnsiTheme="minorHAnsi" w:cstheme="minorHAnsi"/>
        </w:rPr>
      </w:pPr>
    </w:p>
    <w:p w14:paraId="40A1BC20" w14:textId="0B07DB8A" w:rsidR="004E053A" w:rsidRPr="003C5E0B" w:rsidRDefault="004E053A" w:rsidP="07C35FB1">
      <w:pPr>
        <w:rPr>
          <w:rFonts w:asciiTheme="minorHAnsi" w:hAnsiTheme="minorHAnsi" w:cstheme="minorHAnsi"/>
        </w:rPr>
      </w:pPr>
      <w:r w:rsidRPr="003C5E0B">
        <w:rPr>
          <w:rFonts w:asciiTheme="minorHAnsi" w:hAnsiTheme="minorHAnsi" w:cstheme="minorHAnsi"/>
        </w:rPr>
        <w:t xml:space="preserve">The Annex A (spreadsheet) should be completed alongside this form, the purpose of which is to capture additional information on </w:t>
      </w:r>
      <w:r w:rsidR="5AA91796" w:rsidRPr="003C5E0B">
        <w:rPr>
          <w:rFonts w:asciiTheme="minorHAnsi" w:hAnsiTheme="minorHAnsi" w:cstheme="minorHAnsi"/>
        </w:rPr>
        <w:t xml:space="preserve">the </w:t>
      </w:r>
      <w:r w:rsidRPr="003C5E0B">
        <w:rPr>
          <w:rFonts w:asciiTheme="minorHAnsi" w:hAnsiTheme="minorHAnsi" w:cstheme="minorHAnsi"/>
        </w:rPr>
        <w:t>expenditure profile, output/outcome profile and delivery timescales covering activity for each investment priority.</w:t>
      </w:r>
      <w:r w:rsidR="00F94C5B" w:rsidRPr="003C5E0B">
        <w:rPr>
          <w:rFonts w:asciiTheme="minorHAnsi" w:hAnsiTheme="minorHAnsi" w:cstheme="minorHAnsi"/>
        </w:rPr>
        <w:t xml:space="preserve"> </w:t>
      </w:r>
      <w:r w:rsidRPr="003C5E0B">
        <w:rPr>
          <w:rFonts w:asciiTheme="minorHAnsi" w:hAnsiTheme="minorHAnsi" w:cstheme="minorHAnsi"/>
        </w:rPr>
        <w:t>There are separate instructions on the first sheet of Annex A</w:t>
      </w:r>
      <w:r w:rsidR="069E6BBE" w:rsidRPr="003C5E0B">
        <w:rPr>
          <w:rFonts w:asciiTheme="minorHAnsi" w:hAnsiTheme="minorHAnsi" w:cstheme="minorHAnsi"/>
        </w:rPr>
        <w:t>.</w:t>
      </w:r>
    </w:p>
    <w:p w14:paraId="1C6FD233" w14:textId="77777777" w:rsidR="00ED500A" w:rsidRPr="003C5E0B" w:rsidRDefault="00ED500A" w:rsidP="00AF22A0">
      <w:pPr>
        <w:rPr>
          <w:rFonts w:asciiTheme="minorHAnsi" w:hAnsiTheme="minorHAnsi" w:cstheme="minorHAnsi"/>
        </w:rPr>
      </w:pPr>
    </w:p>
    <w:p w14:paraId="09844D71" w14:textId="17E6D494" w:rsidR="00ED500A" w:rsidRPr="003C5E0B" w:rsidRDefault="7C8068E1" w:rsidP="07C35FB1">
      <w:pPr>
        <w:rPr>
          <w:rFonts w:asciiTheme="minorHAnsi" w:hAnsiTheme="minorHAnsi" w:cstheme="minorHAnsi"/>
        </w:rPr>
      </w:pPr>
      <w:r w:rsidRPr="003C5E0B">
        <w:rPr>
          <w:rFonts w:asciiTheme="minorHAnsi" w:hAnsiTheme="minorHAnsi" w:cstheme="minorHAnsi"/>
        </w:rPr>
        <w:t xml:space="preserve">We are proposing that </w:t>
      </w:r>
      <w:r w:rsidR="48BC2234" w:rsidRPr="003C5E0B">
        <w:rPr>
          <w:rFonts w:asciiTheme="minorHAnsi" w:hAnsiTheme="minorHAnsi" w:cstheme="minorHAnsi"/>
        </w:rPr>
        <w:t>b</w:t>
      </w:r>
      <w:r w:rsidR="00ED500A" w:rsidRPr="003C5E0B">
        <w:rPr>
          <w:rFonts w:asciiTheme="minorHAnsi" w:hAnsiTheme="minorHAnsi" w:cstheme="minorHAnsi"/>
        </w:rPr>
        <w:t xml:space="preserve">oroughs can use up to 4% of their allocation to undertake necessary Fund administration, such as project assessment, contracting, monitoring and evaluation </w:t>
      </w:r>
      <w:r w:rsidR="00ED500A" w:rsidRPr="003C5E0B">
        <w:rPr>
          <w:rFonts w:asciiTheme="minorHAnsi" w:hAnsiTheme="minorHAnsi" w:cstheme="minorHAnsi"/>
        </w:rPr>
        <w:lastRenderedPageBreak/>
        <w:t>and ongoing stakeholder engagement</w:t>
      </w:r>
      <w:r w:rsidR="00B91A2D" w:rsidRPr="003C5E0B">
        <w:rPr>
          <w:rFonts w:asciiTheme="minorHAnsi" w:hAnsiTheme="minorHAnsi" w:cstheme="minorHAnsi"/>
        </w:rPr>
        <w:t xml:space="preserve">. </w:t>
      </w:r>
      <w:r w:rsidR="6E57F1D5" w:rsidRPr="003C5E0B">
        <w:rPr>
          <w:rFonts w:asciiTheme="minorHAnsi" w:hAnsiTheme="minorHAnsi" w:cstheme="minorHAnsi"/>
        </w:rPr>
        <w:t>However, this remains subject to approval within the GLA (anticipated in October).</w:t>
      </w:r>
    </w:p>
    <w:p w14:paraId="78B76072" w14:textId="77777777" w:rsidR="004E053A" w:rsidRPr="003C5E0B" w:rsidRDefault="004E053A" w:rsidP="00AF22A0">
      <w:pPr>
        <w:rPr>
          <w:rFonts w:asciiTheme="minorHAnsi" w:hAnsiTheme="minorHAnsi" w:cstheme="minorHAnsi"/>
        </w:rPr>
      </w:pPr>
    </w:p>
    <w:p w14:paraId="5994AE5C" w14:textId="6AD78842" w:rsidR="009D335D" w:rsidRPr="003C5E0B" w:rsidRDefault="576EAFD7" w:rsidP="07C35FB1">
      <w:pPr>
        <w:rPr>
          <w:rFonts w:asciiTheme="minorHAnsi" w:hAnsiTheme="minorHAnsi" w:cstheme="minorHAnsi"/>
        </w:rPr>
      </w:pPr>
      <w:r w:rsidRPr="00126D1D">
        <w:rPr>
          <w:rFonts w:asciiTheme="minorHAnsi" w:hAnsiTheme="minorHAnsi" w:cstheme="minorHAnsi"/>
        </w:rPr>
        <w:t>T</w:t>
      </w:r>
      <w:r w:rsidR="00583C9E" w:rsidRPr="00126D1D">
        <w:rPr>
          <w:rFonts w:asciiTheme="minorHAnsi" w:hAnsiTheme="minorHAnsi" w:cstheme="minorHAnsi"/>
        </w:rPr>
        <w:t xml:space="preserve">he Proposal Template and Annex A have been designed to capture </w:t>
      </w:r>
      <w:r w:rsidR="0033407B" w:rsidRPr="00126D1D">
        <w:rPr>
          <w:rFonts w:asciiTheme="minorHAnsi" w:hAnsiTheme="minorHAnsi" w:cstheme="minorHAnsi"/>
        </w:rPr>
        <w:t xml:space="preserve">only </w:t>
      </w:r>
      <w:r w:rsidR="00592A89" w:rsidRPr="00126D1D">
        <w:rPr>
          <w:rFonts w:asciiTheme="minorHAnsi" w:hAnsiTheme="minorHAnsi" w:cstheme="minorHAnsi"/>
        </w:rPr>
        <w:t xml:space="preserve">the </w:t>
      </w:r>
      <w:r w:rsidR="000354B9" w:rsidRPr="00126D1D">
        <w:rPr>
          <w:rFonts w:asciiTheme="minorHAnsi" w:hAnsiTheme="minorHAnsi" w:cstheme="minorHAnsi"/>
        </w:rPr>
        <w:t xml:space="preserve">essential </w:t>
      </w:r>
      <w:r w:rsidR="00592A89" w:rsidRPr="00126D1D">
        <w:rPr>
          <w:rFonts w:asciiTheme="minorHAnsi" w:hAnsiTheme="minorHAnsi" w:cstheme="minorHAnsi"/>
        </w:rPr>
        <w:t>information required</w:t>
      </w:r>
      <w:r w:rsidR="00A67504" w:rsidRPr="00126D1D">
        <w:rPr>
          <w:rFonts w:asciiTheme="minorHAnsi" w:hAnsiTheme="minorHAnsi" w:cstheme="minorHAnsi"/>
        </w:rPr>
        <w:t xml:space="preserve"> </w:t>
      </w:r>
      <w:r w:rsidR="003B7D96" w:rsidRPr="00126D1D">
        <w:rPr>
          <w:rFonts w:asciiTheme="minorHAnsi" w:hAnsiTheme="minorHAnsi" w:cstheme="minorHAnsi"/>
        </w:rPr>
        <w:t xml:space="preserve">by the GLA to </w:t>
      </w:r>
      <w:r w:rsidR="000354B9" w:rsidRPr="00126D1D">
        <w:rPr>
          <w:rFonts w:asciiTheme="minorHAnsi" w:hAnsiTheme="minorHAnsi" w:cstheme="minorHAnsi"/>
        </w:rPr>
        <w:t xml:space="preserve">enable efficient administration of </w:t>
      </w:r>
      <w:r w:rsidR="00AA09B7" w:rsidRPr="00126D1D">
        <w:rPr>
          <w:rFonts w:asciiTheme="minorHAnsi" w:hAnsiTheme="minorHAnsi" w:cstheme="minorHAnsi"/>
        </w:rPr>
        <w:t>UKSPF in London</w:t>
      </w:r>
      <w:r w:rsidR="0629CA7E" w:rsidRPr="00126D1D">
        <w:rPr>
          <w:rFonts w:asciiTheme="minorHAnsi" w:hAnsiTheme="minorHAnsi" w:cstheme="minorHAnsi"/>
        </w:rPr>
        <w:t>.  However</w:t>
      </w:r>
      <w:r w:rsidR="000354B9" w:rsidRPr="00126D1D">
        <w:rPr>
          <w:rFonts w:asciiTheme="minorHAnsi" w:hAnsiTheme="minorHAnsi" w:cstheme="minorHAnsi"/>
        </w:rPr>
        <w:t xml:space="preserve">, </w:t>
      </w:r>
      <w:r w:rsidR="00583C9E" w:rsidRPr="00126D1D">
        <w:rPr>
          <w:rFonts w:asciiTheme="minorHAnsi" w:hAnsiTheme="minorHAnsi" w:cstheme="minorHAnsi"/>
        </w:rPr>
        <w:t>there could be instances</w:t>
      </w:r>
      <w:r w:rsidR="003760B3" w:rsidRPr="00126D1D">
        <w:rPr>
          <w:rFonts w:asciiTheme="minorHAnsi" w:hAnsiTheme="minorHAnsi" w:cstheme="minorHAnsi"/>
        </w:rPr>
        <w:t>,</w:t>
      </w:r>
      <w:r w:rsidR="00583C9E" w:rsidRPr="00126D1D">
        <w:rPr>
          <w:rFonts w:asciiTheme="minorHAnsi" w:hAnsiTheme="minorHAnsi" w:cstheme="minorHAnsi"/>
        </w:rPr>
        <w:t xml:space="preserve"> between now and the </w:t>
      </w:r>
      <w:r w:rsidR="398C4222" w:rsidRPr="00126D1D">
        <w:rPr>
          <w:rFonts w:asciiTheme="minorHAnsi" w:hAnsiTheme="minorHAnsi" w:cstheme="minorHAnsi"/>
        </w:rPr>
        <w:t xml:space="preserve">GLA issuing a </w:t>
      </w:r>
      <w:r w:rsidR="00583C9E" w:rsidRPr="00126D1D">
        <w:rPr>
          <w:rFonts w:asciiTheme="minorHAnsi" w:hAnsiTheme="minorHAnsi" w:cstheme="minorHAnsi"/>
        </w:rPr>
        <w:t xml:space="preserve">funding agreement </w:t>
      </w:r>
      <w:r w:rsidR="283EF3F1" w:rsidRPr="00126D1D">
        <w:rPr>
          <w:rFonts w:asciiTheme="minorHAnsi" w:hAnsiTheme="minorHAnsi" w:cstheme="minorHAnsi"/>
        </w:rPr>
        <w:t>to boroughs</w:t>
      </w:r>
      <w:r w:rsidR="003760B3" w:rsidRPr="00126D1D">
        <w:rPr>
          <w:rFonts w:asciiTheme="minorHAnsi" w:hAnsiTheme="minorHAnsi" w:cstheme="minorHAnsi"/>
        </w:rPr>
        <w:t>,</w:t>
      </w:r>
      <w:r w:rsidR="00583C9E" w:rsidRPr="00126D1D">
        <w:rPr>
          <w:rFonts w:asciiTheme="minorHAnsi" w:hAnsiTheme="minorHAnsi" w:cstheme="minorHAnsi"/>
        </w:rPr>
        <w:t xml:space="preserve"> where </w:t>
      </w:r>
      <w:r w:rsidR="000A4000" w:rsidRPr="00126D1D">
        <w:rPr>
          <w:rFonts w:asciiTheme="minorHAnsi" w:hAnsiTheme="minorHAnsi" w:cstheme="minorHAnsi"/>
        </w:rPr>
        <w:t>the GLA</w:t>
      </w:r>
      <w:r w:rsidR="00583C9E" w:rsidRPr="00126D1D">
        <w:rPr>
          <w:rFonts w:asciiTheme="minorHAnsi" w:hAnsiTheme="minorHAnsi" w:cstheme="minorHAnsi"/>
        </w:rPr>
        <w:t xml:space="preserve"> ask</w:t>
      </w:r>
      <w:r w:rsidR="000A4000" w:rsidRPr="00126D1D">
        <w:rPr>
          <w:rFonts w:asciiTheme="minorHAnsi" w:hAnsiTheme="minorHAnsi" w:cstheme="minorHAnsi"/>
        </w:rPr>
        <w:t>s</w:t>
      </w:r>
      <w:r w:rsidR="00583C9E" w:rsidRPr="00126D1D">
        <w:rPr>
          <w:rFonts w:asciiTheme="minorHAnsi" w:hAnsiTheme="minorHAnsi" w:cstheme="minorHAnsi"/>
        </w:rPr>
        <w:t xml:space="preserve"> boroughs to provide additional information. Th</w:t>
      </w:r>
      <w:r w:rsidR="000A4000" w:rsidRPr="00126D1D">
        <w:rPr>
          <w:rFonts w:asciiTheme="minorHAnsi" w:hAnsiTheme="minorHAnsi" w:cstheme="minorHAnsi"/>
        </w:rPr>
        <w:t>is</w:t>
      </w:r>
      <w:r w:rsidR="00583C9E" w:rsidRPr="00126D1D">
        <w:rPr>
          <w:rFonts w:asciiTheme="minorHAnsi" w:hAnsiTheme="minorHAnsi" w:cstheme="minorHAnsi"/>
        </w:rPr>
        <w:t xml:space="preserve"> will </w:t>
      </w:r>
      <w:r w:rsidR="000A4000" w:rsidRPr="00126D1D">
        <w:rPr>
          <w:rFonts w:asciiTheme="minorHAnsi" w:hAnsiTheme="minorHAnsi" w:cstheme="minorHAnsi"/>
        </w:rPr>
        <w:t xml:space="preserve">be </w:t>
      </w:r>
      <w:r w:rsidR="00583C9E" w:rsidRPr="00126D1D">
        <w:rPr>
          <w:rFonts w:asciiTheme="minorHAnsi" w:hAnsiTheme="minorHAnsi" w:cstheme="minorHAnsi"/>
        </w:rPr>
        <w:t>limit</w:t>
      </w:r>
      <w:r w:rsidR="000A4000" w:rsidRPr="00126D1D">
        <w:rPr>
          <w:rFonts w:asciiTheme="minorHAnsi" w:hAnsiTheme="minorHAnsi" w:cstheme="minorHAnsi"/>
        </w:rPr>
        <w:t>ed</w:t>
      </w:r>
      <w:r w:rsidR="00583C9E" w:rsidRPr="00126D1D">
        <w:rPr>
          <w:rFonts w:asciiTheme="minorHAnsi" w:hAnsiTheme="minorHAnsi" w:cstheme="minorHAnsi"/>
        </w:rPr>
        <w:t xml:space="preserve"> as much as </w:t>
      </w:r>
      <w:r w:rsidR="003760B3" w:rsidRPr="00126D1D">
        <w:rPr>
          <w:rFonts w:asciiTheme="minorHAnsi" w:hAnsiTheme="minorHAnsi" w:cstheme="minorHAnsi"/>
        </w:rPr>
        <w:t>possible</w:t>
      </w:r>
      <w:r w:rsidR="000A4000" w:rsidRPr="00126D1D">
        <w:rPr>
          <w:rFonts w:asciiTheme="minorHAnsi" w:hAnsiTheme="minorHAnsi" w:cstheme="minorHAnsi"/>
        </w:rPr>
        <w:t>,</w:t>
      </w:r>
      <w:r w:rsidR="00583C9E" w:rsidRPr="00126D1D">
        <w:rPr>
          <w:rFonts w:asciiTheme="minorHAnsi" w:hAnsiTheme="minorHAnsi" w:cstheme="minorHAnsi"/>
        </w:rPr>
        <w:t xml:space="preserve"> but it may be necessary</w:t>
      </w:r>
      <w:r w:rsidR="003760B3" w:rsidRPr="00126D1D">
        <w:rPr>
          <w:rFonts w:asciiTheme="minorHAnsi" w:hAnsiTheme="minorHAnsi" w:cstheme="minorHAnsi"/>
        </w:rPr>
        <w:t>.</w:t>
      </w:r>
      <w:r w:rsidR="003760B3" w:rsidRPr="003C5E0B">
        <w:rPr>
          <w:rFonts w:asciiTheme="minorHAnsi" w:hAnsiTheme="minorHAnsi" w:cstheme="minorHAnsi"/>
        </w:rPr>
        <w:t xml:space="preserve"> The GLA </w:t>
      </w:r>
      <w:r w:rsidR="517863C6" w:rsidRPr="003C5E0B">
        <w:rPr>
          <w:rFonts w:asciiTheme="minorHAnsi" w:hAnsiTheme="minorHAnsi" w:cstheme="minorHAnsi"/>
        </w:rPr>
        <w:t xml:space="preserve">is </w:t>
      </w:r>
      <w:r w:rsidR="00583C9E" w:rsidRPr="003C5E0B">
        <w:rPr>
          <w:rFonts w:asciiTheme="minorHAnsi" w:hAnsiTheme="minorHAnsi" w:cstheme="minorHAnsi"/>
        </w:rPr>
        <w:t>still in the process of working through the guidance and developing processes for UKPSF.</w:t>
      </w:r>
      <w:r w:rsidR="00512900" w:rsidRPr="003C5E0B">
        <w:rPr>
          <w:rFonts w:asciiTheme="minorHAnsi" w:hAnsiTheme="minorHAnsi" w:cstheme="minorHAnsi"/>
        </w:rPr>
        <w:t xml:space="preserve"> </w:t>
      </w:r>
      <w:r w:rsidR="002D2CC1" w:rsidRPr="003C5E0B">
        <w:rPr>
          <w:rFonts w:asciiTheme="minorHAnsi" w:hAnsiTheme="minorHAnsi" w:cstheme="minorHAnsi"/>
        </w:rPr>
        <w:t xml:space="preserve">In addition, </w:t>
      </w:r>
      <w:r w:rsidR="0B5EDEDE" w:rsidRPr="003C5E0B">
        <w:rPr>
          <w:rFonts w:asciiTheme="minorHAnsi" w:hAnsiTheme="minorHAnsi" w:cstheme="minorHAnsi"/>
        </w:rPr>
        <w:t xml:space="preserve">the </w:t>
      </w:r>
      <w:r w:rsidR="00F4B61E" w:rsidRPr="003C5E0B">
        <w:rPr>
          <w:rFonts w:asciiTheme="minorHAnsi" w:hAnsiTheme="minorHAnsi" w:cstheme="minorHAnsi"/>
        </w:rPr>
        <w:t>Department for Levelling Up, Housing and Communities (</w:t>
      </w:r>
      <w:r w:rsidR="002D2CC1" w:rsidRPr="003C5E0B">
        <w:rPr>
          <w:rFonts w:asciiTheme="minorHAnsi" w:hAnsiTheme="minorHAnsi" w:cstheme="minorHAnsi"/>
        </w:rPr>
        <w:t>DLUHC</w:t>
      </w:r>
      <w:r w:rsidR="15198866" w:rsidRPr="003C5E0B">
        <w:rPr>
          <w:rFonts w:asciiTheme="minorHAnsi" w:hAnsiTheme="minorHAnsi" w:cstheme="minorHAnsi"/>
        </w:rPr>
        <w:t>)</w:t>
      </w:r>
      <w:r w:rsidR="002D2CC1" w:rsidRPr="003C5E0B">
        <w:rPr>
          <w:rFonts w:asciiTheme="minorHAnsi" w:hAnsiTheme="minorHAnsi" w:cstheme="minorHAnsi"/>
        </w:rPr>
        <w:t xml:space="preserve"> may </w:t>
      </w:r>
      <w:r w:rsidR="007B41DB" w:rsidRPr="003C5E0B">
        <w:rPr>
          <w:rFonts w:asciiTheme="minorHAnsi" w:hAnsiTheme="minorHAnsi" w:cstheme="minorHAnsi"/>
        </w:rPr>
        <w:t xml:space="preserve">amend or add to </w:t>
      </w:r>
      <w:r w:rsidR="00775D46" w:rsidRPr="003C5E0B">
        <w:rPr>
          <w:rFonts w:asciiTheme="minorHAnsi" w:hAnsiTheme="minorHAnsi" w:cstheme="minorHAnsi"/>
        </w:rPr>
        <w:t>existing publish</w:t>
      </w:r>
      <w:r w:rsidR="00AA09B7" w:rsidRPr="003C5E0B">
        <w:rPr>
          <w:rFonts w:asciiTheme="minorHAnsi" w:hAnsiTheme="minorHAnsi" w:cstheme="minorHAnsi"/>
        </w:rPr>
        <w:t>ed</w:t>
      </w:r>
      <w:r w:rsidR="00775D46" w:rsidRPr="003C5E0B">
        <w:rPr>
          <w:rFonts w:asciiTheme="minorHAnsi" w:hAnsiTheme="minorHAnsi" w:cstheme="minorHAnsi"/>
        </w:rPr>
        <w:t xml:space="preserve"> guidance</w:t>
      </w:r>
      <w:r w:rsidR="00ED63A3" w:rsidRPr="003C5E0B">
        <w:rPr>
          <w:rFonts w:asciiTheme="minorHAnsi" w:hAnsiTheme="minorHAnsi" w:cstheme="minorHAnsi"/>
        </w:rPr>
        <w:t xml:space="preserve">. </w:t>
      </w:r>
    </w:p>
    <w:p w14:paraId="54B86A8B" w14:textId="77777777" w:rsidR="009D335D" w:rsidRPr="003C5E0B" w:rsidRDefault="009D335D" w:rsidP="00583C9E">
      <w:pPr>
        <w:rPr>
          <w:rFonts w:asciiTheme="minorHAnsi" w:hAnsiTheme="minorHAnsi" w:cstheme="minorHAnsi"/>
        </w:rPr>
      </w:pPr>
    </w:p>
    <w:p w14:paraId="385E500C" w14:textId="7C512378" w:rsidR="00583C9E" w:rsidRPr="003C5E0B" w:rsidRDefault="009D335D" w:rsidP="00583C9E">
      <w:pPr>
        <w:rPr>
          <w:rFonts w:asciiTheme="minorHAnsi" w:hAnsiTheme="minorHAnsi" w:cstheme="minorHAnsi"/>
        </w:rPr>
      </w:pPr>
      <w:r w:rsidRPr="003C5E0B">
        <w:rPr>
          <w:rFonts w:asciiTheme="minorHAnsi" w:hAnsiTheme="minorHAnsi" w:cstheme="minorHAnsi"/>
        </w:rPr>
        <w:t>If you have a question on how to complete any of the documentation,</w:t>
      </w:r>
      <w:r w:rsidR="008D5AF6" w:rsidRPr="003C5E0B">
        <w:rPr>
          <w:rFonts w:asciiTheme="minorHAnsi" w:hAnsiTheme="minorHAnsi" w:cstheme="minorHAnsi"/>
        </w:rPr>
        <w:t xml:space="preserve"> or if you would like to discuss </w:t>
      </w:r>
      <w:r w:rsidR="00B11969" w:rsidRPr="003C5E0B">
        <w:rPr>
          <w:rFonts w:asciiTheme="minorHAnsi" w:hAnsiTheme="minorHAnsi" w:cstheme="minorHAnsi"/>
        </w:rPr>
        <w:t xml:space="preserve">specific </w:t>
      </w:r>
      <w:r w:rsidR="002D1C5D" w:rsidRPr="003C5E0B">
        <w:rPr>
          <w:rFonts w:asciiTheme="minorHAnsi" w:hAnsiTheme="minorHAnsi" w:cstheme="minorHAnsi"/>
        </w:rPr>
        <w:t>aspects of your proposals with relevant GLA policy officers</w:t>
      </w:r>
      <w:r w:rsidRPr="003C5E0B">
        <w:rPr>
          <w:rFonts w:asciiTheme="minorHAnsi" w:hAnsiTheme="minorHAnsi" w:cstheme="minorHAnsi"/>
        </w:rPr>
        <w:t xml:space="preserve"> please </w:t>
      </w:r>
      <w:r w:rsidR="002D1C5D" w:rsidRPr="003C5E0B">
        <w:rPr>
          <w:rFonts w:asciiTheme="minorHAnsi" w:hAnsiTheme="minorHAnsi" w:cstheme="minorHAnsi"/>
        </w:rPr>
        <w:t>email</w:t>
      </w:r>
      <w:r w:rsidRPr="003C5E0B">
        <w:rPr>
          <w:rFonts w:asciiTheme="minorHAnsi" w:hAnsiTheme="minorHAnsi" w:cstheme="minorHAnsi"/>
        </w:rPr>
        <w:t xml:space="preserve"> </w:t>
      </w:r>
      <w:r w:rsidR="00583C9E" w:rsidRPr="003C5E0B">
        <w:rPr>
          <w:rFonts w:asciiTheme="minorHAnsi" w:hAnsiTheme="minorHAnsi" w:cstheme="minorHAnsi"/>
        </w:rPr>
        <w:t xml:space="preserve"> </w:t>
      </w:r>
      <w:hyperlink r:id="rId13" w:history="1">
        <w:r w:rsidRPr="003C5E0B">
          <w:rPr>
            <w:rStyle w:val="Hyperlink"/>
            <w:rFonts w:asciiTheme="minorHAnsi" w:hAnsiTheme="minorHAnsi" w:cstheme="minorHAnsi"/>
          </w:rPr>
          <w:t>UKSPF@london.gov.uk</w:t>
        </w:r>
      </w:hyperlink>
      <w:r w:rsidRPr="003C5E0B">
        <w:rPr>
          <w:rFonts w:asciiTheme="minorHAnsi" w:hAnsiTheme="minorHAnsi" w:cstheme="minorHAnsi"/>
        </w:rPr>
        <w:t>.</w:t>
      </w:r>
    </w:p>
    <w:p w14:paraId="2F68A66A" w14:textId="77777777" w:rsidR="009D335D" w:rsidRPr="003C5E0B" w:rsidRDefault="009D335D" w:rsidP="00AF22A0">
      <w:pPr>
        <w:rPr>
          <w:rFonts w:asciiTheme="minorHAnsi" w:hAnsiTheme="minorHAnsi" w:cstheme="minorHAnsi"/>
        </w:rPr>
      </w:pPr>
    </w:p>
    <w:p w14:paraId="078EBB20" w14:textId="27D908B0" w:rsidR="004F532F" w:rsidRPr="003C5E0B" w:rsidRDefault="008805E3" w:rsidP="000242E5">
      <w:pPr>
        <w:pStyle w:val="ListParagraph"/>
        <w:numPr>
          <w:ilvl w:val="0"/>
          <w:numId w:val="1"/>
        </w:numPr>
        <w:rPr>
          <w:rFonts w:asciiTheme="minorHAnsi" w:hAnsiTheme="minorHAnsi" w:cstheme="minorHAnsi"/>
          <w:b/>
          <w:bCs/>
        </w:rPr>
      </w:pPr>
      <w:r w:rsidRPr="003C5E0B">
        <w:rPr>
          <w:rFonts w:asciiTheme="minorHAnsi" w:hAnsiTheme="minorHAnsi" w:cstheme="minorHAnsi"/>
          <w:b/>
          <w:bCs/>
        </w:rPr>
        <w:t>Next Steps</w:t>
      </w:r>
    </w:p>
    <w:p w14:paraId="34080183" w14:textId="77777777" w:rsidR="004E053A" w:rsidRPr="003C5E0B" w:rsidRDefault="004E053A" w:rsidP="00AF22A0">
      <w:pPr>
        <w:rPr>
          <w:rFonts w:asciiTheme="minorHAnsi" w:hAnsiTheme="minorHAnsi" w:cstheme="minorHAnsi"/>
        </w:rPr>
      </w:pPr>
    </w:p>
    <w:p w14:paraId="31F8279A" w14:textId="38FB9767" w:rsidR="00962520" w:rsidRPr="003C5E0B" w:rsidRDefault="00962520" w:rsidP="00AF22A0">
      <w:pPr>
        <w:rPr>
          <w:rFonts w:asciiTheme="minorHAnsi" w:hAnsiTheme="minorHAnsi" w:cstheme="minorHAnsi"/>
        </w:rPr>
      </w:pPr>
      <w:r w:rsidRPr="003C5E0B">
        <w:rPr>
          <w:rFonts w:asciiTheme="minorHAnsi" w:hAnsiTheme="minorHAnsi" w:cstheme="minorHAnsi"/>
        </w:rPr>
        <w:t>Once you have completed both documents, and sought any approvals necessary, you can submit</w:t>
      </w:r>
      <w:r w:rsidR="000A4000" w:rsidRPr="003C5E0B">
        <w:rPr>
          <w:rFonts w:asciiTheme="minorHAnsi" w:hAnsiTheme="minorHAnsi" w:cstheme="minorHAnsi"/>
        </w:rPr>
        <w:t xml:space="preserve"> your proposal</w:t>
      </w:r>
      <w:r w:rsidRPr="003C5E0B">
        <w:rPr>
          <w:rFonts w:asciiTheme="minorHAnsi" w:hAnsiTheme="minorHAnsi" w:cstheme="minorHAnsi"/>
        </w:rPr>
        <w:t xml:space="preserve"> by sending </w:t>
      </w:r>
      <w:r w:rsidR="000A4000" w:rsidRPr="003C5E0B">
        <w:rPr>
          <w:rFonts w:asciiTheme="minorHAnsi" w:hAnsiTheme="minorHAnsi" w:cstheme="minorHAnsi"/>
        </w:rPr>
        <w:t xml:space="preserve">it </w:t>
      </w:r>
      <w:r w:rsidRPr="003C5E0B">
        <w:rPr>
          <w:rFonts w:asciiTheme="minorHAnsi" w:hAnsiTheme="minorHAnsi" w:cstheme="minorHAnsi"/>
        </w:rPr>
        <w:t>to the following email</w:t>
      </w:r>
      <w:r w:rsidR="009D335D" w:rsidRPr="003C5E0B">
        <w:rPr>
          <w:rFonts w:asciiTheme="minorHAnsi" w:hAnsiTheme="minorHAnsi" w:cstheme="minorHAnsi"/>
        </w:rPr>
        <w:t>:</w:t>
      </w:r>
      <w:r w:rsidRPr="003C5E0B">
        <w:rPr>
          <w:rFonts w:asciiTheme="minorHAnsi" w:hAnsiTheme="minorHAnsi" w:cstheme="minorHAnsi"/>
        </w:rPr>
        <w:t xml:space="preserve">  </w:t>
      </w:r>
      <w:bookmarkStart w:id="1" w:name="_Hlk112254089"/>
      <w:r w:rsidRPr="003C5E0B">
        <w:rPr>
          <w:rFonts w:asciiTheme="minorHAnsi" w:hAnsiTheme="minorHAnsi" w:cstheme="minorHAnsi"/>
        </w:rPr>
        <w:fldChar w:fldCharType="begin"/>
      </w:r>
      <w:r w:rsidRPr="003C5E0B">
        <w:rPr>
          <w:rFonts w:asciiTheme="minorHAnsi" w:hAnsiTheme="minorHAnsi" w:cstheme="minorHAnsi"/>
        </w:rPr>
        <w:instrText xml:space="preserve"> HYPERLINK "mailto:UKSPF@london.gov.uk" </w:instrText>
      </w:r>
      <w:r w:rsidRPr="003C5E0B">
        <w:rPr>
          <w:rFonts w:asciiTheme="minorHAnsi" w:hAnsiTheme="minorHAnsi" w:cstheme="minorHAnsi"/>
        </w:rPr>
        <w:fldChar w:fldCharType="separate"/>
      </w:r>
      <w:r w:rsidRPr="003C5E0B">
        <w:rPr>
          <w:rStyle w:val="Hyperlink"/>
          <w:rFonts w:asciiTheme="minorHAnsi" w:hAnsiTheme="minorHAnsi" w:cstheme="minorHAnsi"/>
        </w:rPr>
        <w:t>UKSPF@london.gov.uk</w:t>
      </w:r>
      <w:r w:rsidRPr="003C5E0B">
        <w:rPr>
          <w:rFonts w:asciiTheme="minorHAnsi" w:hAnsiTheme="minorHAnsi" w:cstheme="minorHAnsi"/>
        </w:rPr>
        <w:fldChar w:fldCharType="end"/>
      </w:r>
      <w:bookmarkEnd w:id="1"/>
      <w:r w:rsidR="002E54BB" w:rsidRPr="003C5E0B">
        <w:rPr>
          <w:rFonts w:asciiTheme="minorHAnsi" w:hAnsiTheme="minorHAnsi" w:cstheme="minorHAnsi"/>
        </w:rPr>
        <w:t xml:space="preserve"> </w:t>
      </w:r>
    </w:p>
    <w:p w14:paraId="5397E4C1" w14:textId="77777777" w:rsidR="00962520" w:rsidRPr="003C5E0B" w:rsidRDefault="00962520" w:rsidP="00AF22A0">
      <w:pPr>
        <w:rPr>
          <w:rFonts w:asciiTheme="minorHAnsi" w:hAnsiTheme="minorHAnsi" w:cstheme="minorHAnsi"/>
        </w:rPr>
      </w:pPr>
    </w:p>
    <w:p w14:paraId="434E1812" w14:textId="1EE3B132" w:rsidR="009900E7" w:rsidRPr="003C5E0B" w:rsidRDefault="009D335D" w:rsidP="07C35FB1">
      <w:pPr>
        <w:rPr>
          <w:rFonts w:asciiTheme="minorHAnsi" w:hAnsiTheme="minorHAnsi" w:cstheme="minorHAnsi"/>
        </w:rPr>
      </w:pPr>
      <w:r w:rsidRPr="003C5E0B">
        <w:rPr>
          <w:rFonts w:asciiTheme="minorHAnsi" w:hAnsiTheme="minorHAnsi" w:cstheme="minorHAnsi"/>
        </w:rPr>
        <w:t>Proposal</w:t>
      </w:r>
      <w:r w:rsidR="792FB6DF" w:rsidRPr="003C5E0B">
        <w:rPr>
          <w:rFonts w:asciiTheme="minorHAnsi" w:hAnsiTheme="minorHAnsi" w:cstheme="minorHAnsi"/>
        </w:rPr>
        <w:t>s</w:t>
      </w:r>
      <w:r w:rsidRPr="003C5E0B">
        <w:rPr>
          <w:rFonts w:asciiTheme="minorHAnsi" w:hAnsiTheme="minorHAnsi" w:cstheme="minorHAnsi"/>
        </w:rPr>
        <w:t xml:space="preserve"> </w:t>
      </w:r>
      <w:r w:rsidR="00A879CD" w:rsidRPr="003C5E0B">
        <w:rPr>
          <w:rFonts w:asciiTheme="minorHAnsi" w:hAnsiTheme="minorHAnsi" w:cstheme="minorHAnsi"/>
        </w:rPr>
        <w:t xml:space="preserve">should </w:t>
      </w:r>
      <w:r w:rsidR="00750FC9" w:rsidRPr="003C5E0B">
        <w:rPr>
          <w:rFonts w:asciiTheme="minorHAnsi" w:hAnsiTheme="minorHAnsi" w:cstheme="minorHAnsi"/>
        </w:rPr>
        <w:t>b</w:t>
      </w:r>
      <w:r w:rsidRPr="003C5E0B">
        <w:rPr>
          <w:rFonts w:asciiTheme="minorHAnsi" w:hAnsiTheme="minorHAnsi" w:cstheme="minorHAnsi"/>
        </w:rPr>
        <w:t xml:space="preserve">e returned </w:t>
      </w:r>
      <w:r w:rsidR="00750FC9" w:rsidRPr="003C5E0B">
        <w:rPr>
          <w:rFonts w:asciiTheme="minorHAnsi" w:hAnsiTheme="minorHAnsi" w:cstheme="minorHAnsi"/>
        </w:rPr>
        <w:t xml:space="preserve">by </w:t>
      </w:r>
      <w:r w:rsidR="685DE016" w:rsidRPr="003C5E0B">
        <w:rPr>
          <w:rFonts w:asciiTheme="minorHAnsi" w:hAnsiTheme="minorHAnsi" w:cstheme="minorHAnsi"/>
        </w:rPr>
        <w:t xml:space="preserve">close of play on Friday </w:t>
      </w:r>
      <w:r w:rsidRPr="003C5E0B">
        <w:rPr>
          <w:rFonts w:asciiTheme="minorHAnsi" w:hAnsiTheme="minorHAnsi" w:cstheme="minorHAnsi"/>
          <w:b/>
          <w:bCs/>
        </w:rPr>
        <w:t>7</w:t>
      </w:r>
      <w:r w:rsidRPr="003C5E0B">
        <w:rPr>
          <w:rFonts w:asciiTheme="minorHAnsi" w:hAnsiTheme="minorHAnsi" w:cstheme="minorHAnsi"/>
          <w:b/>
          <w:bCs/>
          <w:vertAlign w:val="superscript"/>
        </w:rPr>
        <w:t>th</w:t>
      </w:r>
      <w:r w:rsidRPr="003C5E0B">
        <w:rPr>
          <w:rFonts w:asciiTheme="minorHAnsi" w:hAnsiTheme="minorHAnsi" w:cstheme="minorHAnsi"/>
          <w:b/>
          <w:bCs/>
        </w:rPr>
        <w:t xml:space="preserve"> October 2022</w:t>
      </w:r>
      <w:r w:rsidRPr="003C5E0B">
        <w:rPr>
          <w:rFonts w:asciiTheme="minorHAnsi" w:hAnsiTheme="minorHAnsi" w:cstheme="minorHAnsi"/>
        </w:rPr>
        <w:t xml:space="preserve">. If this timeframe is difficult to </w:t>
      </w:r>
      <w:r w:rsidR="004C1B63" w:rsidRPr="003C5E0B">
        <w:rPr>
          <w:rFonts w:asciiTheme="minorHAnsi" w:hAnsiTheme="minorHAnsi" w:cstheme="minorHAnsi"/>
        </w:rPr>
        <w:t>meet,</w:t>
      </w:r>
      <w:r w:rsidRPr="003C5E0B">
        <w:rPr>
          <w:rFonts w:asciiTheme="minorHAnsi" w:hAnsiTheme="minorHAnsi" w:cstheme="minorHAnsi"/>
        </w:rPr>
        <w:t xml:space="preserve"> please contact the GLA or London Councils as early as possible to discuss.</w:t>
      </w:r>
    </w:p>
    <w:p w14:paraId="5EB52D7C" w14:textId="679ECDE1" w:rsidR="001424BA" w:rsidRPr="003C5E0B" w:rsidRDefault="001424BA" w:rsidP="00AF22A0">
      <w:pPr>
        <w:rPr>
          <w:rFonts w:asciiTheme="minorHAnsi" w:hAnsiTheme="minorHAnsi" w:cstheme="minorHAnsi"/>
        </w:rPr>
      </w:pPr>
    </w:p>
    <w:p w14:paraId="42B66A33" w14:textId="6B14FFB1" w:rsidR="001424BA" w:rsidRPr="003C5E0B" w:rsidRDefault="001424BA" w:rsidP="00AF22A0">
      <w:pPr>
        <w:rPr>
          <w:rFonts w:asciiTheme="minorHAnsi" w:hAnsiTheme="minorHAnsi" w:cstheme="minorHAnsi"/>
        </w:rPr>
      </w:pPr>
    </w:p>
    <w:tbl>
      <w:tblPr>
        <w:tblStyle w:val="TableGrid"/>
        <w:tblW w:w="9015" w:type="dxa"/>
        <w:tblInd w:w="135" w:type="dxa"/>
        <w:tblLayout w:type="fixed"/>
        <w:tblLook w:val="04A0" w:firstRow="1" w:lastRow="0" w:firstColumn="1" w:lastColumn="0" w:noHBand="0" w:noVBand="1"/>
      </w:tblPr>
      <w:tblGrid>
        <w:gridCol w:w="3116"/>
        <w:gridCol w:w="5899"/>
      </w:tblGrid>
      <w:tr w:rsidR="001424BA" w:rsidRPr="00280022" w14:paraId="6DE5CF9B" w14:textId="77777777" w:rsidTr="3BFA7D86">
        <w:tc>
          <w:tcPr>
            <w:tcW w:w="3116" w:type="dxa"/>
            <w:tcBorders>
              <w:top w:val="single" w:sz="8" w:space="0" w:color="auto"/>
              <w:left w:val="single" w:sz="8" w:space="0" w:color="auto"/>
              <w:bottom w:val="single" w:sz="8" w:space="0" w:color="auto"/>
              <w:right w:val="single" w:sz="8" w:space="0" w:color="auto"/>
            </w:tcBorders>
          </w:tcPr>
          <w:p w14:paraId="3CFE4503" w14:textId="7E7C8251" w:rsidR="001424BA" w:rsidRPr="003C5E0B" w:rsidRDefault="001424BA" w:rsidP="00A560EB">
            <w:pPr>
              <w:rPr>
                <w:rFonts w:asciiTheme="minorHAnsi" w:eastAsia="Calibri" w:hAnsiTheme="minorHAnsi" w:cstheme="minorHAnsi"/>
                <w:b/>
                <w:bCs/>
              </w:rPr>
            </w:pPr>
            <w:r w:rsidRPr="003C5E0B">
              <w:rPr>
                <w:rFonts w:asciiTheme="minorHAnsi" w:eastAsia="Calibri" w:hAnsiTheme="minorHAnsi" w:cstheme="minorHAnsi"/>
                <w:b/>
                <w:bCs/>
              </w:rPr>
              <w:t xml:space="preserve">Name of Borough </w:t>
            </w:r>
          </w:p>
          <w:p w14:paraId="01AA4A27" w14:textId="77777777" w:rsidR="001424BA" w:rsidRPr="003C5E0B" w:rsidRDefault="001424BA" w:rsidP="00A560EB">
            <w:pPr>
              <w:rPr>
                <w:rFonts w:asciiTheme="minorHAnsi" w:eastAsia="Calibri" w:hAnsiTheme="minorHAnsi" w:cstheme="minorHAnsi"/>
                <w:b/>
                <w:bCs/>
              </w:rPr>
            </w:pPr>
          </w:p>
        </w:tc>
        <w:tc>
          <w:tcPr>
            <w:tcW w:w="5899" w:type="dxa"/>
            <w:tcBorders>
              <w:top w:val="single" w:sz="8" w:space="0" w:color="auto"/>
              <w:left w:val="single" w:sz="8" w:space="0" w:color="auto"/>
              <w:bottom w:val="single" w:sz="8" w:space="0" w:color="auto"/>
              <w:right w:val="single" w:sz="8" w:space="0" w:color="auto"/>
            </w:tcBorders>
          </w:tcPr>
          <w:p w14:paraId="7CEB6745" w14:textId="534D1575" w:rsidR="001424BA" w:rsidRPr="003C5E0B" w:rsidRDefault="0096557A" w:rsidP="00A560EB">
            <w:pPr>
              <w:rPr>
                <w:rFonts w:asciiTheme="minorHAnsi" w:eastAsia="Calibri" w:hAnsiTheme="minorHAnsi" w:cstheme="minorHAnsi"/>
                <w:b/>
                <w:bCs/>
              </w:rPr>
            </w:pPr>
            <w:r w:rsidRPr="003C5E0B">
              <w:rPr>
                <w:rFonts w:asciiTheme="minorHAnsi" w:eastAsia="Calibri" w:hAnsiTheme="minorHAnsi" w:cstheme="minorHAnsi"/>
                <w:b/>
                <w:bCs/>
              </w:rPr>
              <w:t>Harrow Council</w:t>
            </w:r>
          </w:p>
        </w:tc>
      </w:tr>
      <w:tr w:rsidR="001424BA" w:rsidRPr="00280022" w14:paraId="36826508" w14:textId="77777777" w:rsidTr="3BFA7D86">
        <w:tc>
          <w:tcPr>
            <w:tcW w:w="3116" w:type="dxa"/>
            <w:tcBorders>
              <w:top w:val="single" w:sz="8" w:space="0" w:color="auto"/>
              <w:left w:val="single" w:sz="8" w:space="0" w:color="auto"/>
              <w:bottom w:val="single" w:sz="8" w:space="0" w:color="auto"/>
              <w:right w:val="single" w:sz="8" w:space="0" w:color="auto"/>
            </w:tcBorders>
          </w:tcPr>
          <w:p w14:paraId="5A64F495" w14:textId="77777777" w:rsidR="001424BA" w:rsidRPr="003C5E0B" w:rsidRDefault="001424BA" w:rsidP="001424BA">
            <w:pPr>
              <w:rPr>
                <w:rFonts w:asciiTheme="minorHAnsi" w:eastAsia="Calibri" w:hAnsiTheme="minorHAnsi" w:cstheme="minorHAnsi"/>
                <w:b/>
                <w:bCs/>
              </w:rPr>
            </w:pPr>
            <w:r w:rsidRPr="003C5E0B">
              <w:rPr>
                <w:rFonts w:asciiTheme="minorHAnsi" w:eastAsia="Calibri" w:hAnsiTheme="minorHAnsi" w:cstheme="minorHAnsi"/>
                <w:b/>
                <w:bCs/>
              </w:rPr>
              <w:t>Contact name and contact details</w:t>
            </w:r>
          </w:p>
          <w:p w14:paraId="38D5329E" w14:textId="33E1040B" w:rsidR="001424BA" w:rsidRPr="003C5E0B" w:rsidRDefault="001424BA" w:rsidP="001424BA">
            <w:pPr>
              <w:rPr>
                <w:rFonts w:asciiTheme="minorHAnsi" w:eastAsia="Calibri" w:hAnsiTheme="minorHAnsi" w:cstheme="minorHAnsi"/>
                <w:b/>
                <w:bCs/>
              </w:rPr>
            </w:pPr>
          </w:p>
        </w:tc>
        <w:tc>
          <w:tcPr>
            <w:tcW w:w="5899" w:type="dxa"/>
            <w:tcBorders>
              <w:top w:val="single" w:sz="8" w:space="0" w:color="auto"/>
              <w:left w:val="single" w:sz="8" w:space="0" w:color="auto"/>
              <w:bottom w:val="single" w:sz="8" w:space="0" w:color="auto"/>
              <w:right w:val="single" w:sz="8" w:space="0" w:color="auto"/>
            </w:tcBorders>
          </w:tcPr>
          <w:p w14:paraId="74E1E100" w14:textId="2AA4A2EE" w:rsidR="001424BA" w:rsidRDefault="550B9EE0" w:rsidP="3E459E19">
            <w:pPr>
              <w:rPr>
                <w:rFonts w:asciiTheme="minorHAnsi" w:eastAsia="Calibri" w:hAnsiTheme="minorHAnsi" w:cstheme="minorHAnsi"/>
                <w:b/>
                <w:bCs/>
              </w:rPr>
            </w:pPr>
            <w:r w:rsidRPr="003C5E0B">
              <w:rPr>
                <w:rFonts w:asciiTheme="minorHAnsi" w:eastAsia="Calibri" w:hAnsiTheme="minorHAnsi" w:cstheme="minorHAnsi"/>
                <w:b/>
                <w:bCs/>
              </w:rPr>
              <w:t>David Sklair</w:t>
            </w:r>
            <w:r w:rsidR="00AC7BEA">
              <w:rPr>
                <w:rFonts w:asciiTheme="minorHAnsi" w:eastAsia="Calibri" w:hAnsiTheme="minorHAnsi" w:cstheme="minorHAnsi"/>
                <w:b/>
                <w:bCs/>
              </w:rPr>
              <w:t xml:space="preserve"> – External Funding Manager</w:t>
            </w:r>
          </w:p>
          <w:p w14:paraId="407E978C" w14:textId="0A2F2F9F" w:rsidR="00B44097" w:rsidRDefault="001003A3" w:rsidP="3E459E19">
            <w:pPr>
              <w:rPr>
                <w:rFonts w:asciiTheme="minorHAnsi" w:eastAsia="Calibri" w:hAnsiTheme="minorHAnsi" w:cstheme="minorHAnsi"/>
                <w:b/>
                <w:bCs/>
              </w:rPr>
            </w:pPr>
            <w:hyperlink r:id="rId14" w:history="1">
              <w:r w:rsidR="00FD64AC" w:rsidRPr="00883CD4">
                <w:rPr>
                  <w:rStyle w:val="Hyperlink"/>
                  <w:rFonts w:asciiTheme="minorHAnsi" w:hAnsiTheme="minorHAnsi" w:cstheme="minorHAnsi"/>
                  <w:b/>
                  <w:bCs/>
                </w:rPr>
                <w:t>David.Sklair@harrow.gov.uk</w:t>
              </w:r>
            </w:hyperlink>
          </w:p>
          <w:p w14:paraId="6603AFF6" w14:textId="668C536F" w:rsidR="00FD64AC" w:rsidRPr="003C5E0B" w:rsidRDefault="00FD64AC" w:rsidP="3E459E19">
            <w:pPr>
              <w:rPr>
                <w:rFonts w:asciiTheme="minorHAnsi" w:eastAsia="Calibri" w:hAnsiTheme="minorHAnsi" w:cstheme="minorHAnsi"/>
                <w:b/>
                <w:bCs/>
              </w:rPr>
            </w:pPr>
            <w:r>
              <w:rPr>
                <w:rFonts w:asciiTheme="minorHAnsi" w:eastAsia="Calibri" w:hAnsiTheme="minorHAnsi" w:cstheme="minorHAnsi"/>
                <w:b/>
                <w:bCs/>
              </w:rPr>
              <w:t>Mob 07773 195192</w:t>
            </w:r>
          </w:p>
        </w:tc>
      </w:tr>
      <w:tr w:rsidR="001424BA" w:rsidRPr="00280022" w14:paraId="139F5A4B" w14:textId="77777777" w:rsidTr="3BFA7D86">
        <w:tc>
          <w:tcPr>
            <w:tcW w:w="3116" w:type="dxa"/>
            <w:tcBorders>
              <w:top w:val="single" w:sz="8" w:space="0" w:color="auto"/>
              <w:left w:val="single" w:sz="8" w:space="0" w:color="auto"/>
              <w:bottom w:val="single" w:sz="8" w:space="0" w:color="auto"/>
              <w:right w:val="single" w:sz="8" w:space="0" w:color="auto"/>
            </w:tcBorders>
          </w:tcPr>
          <w:p w14:paraId="722284A8" w14:textId="77777777" w:rsidR="001424BA" w:rsidRPr="003C5E0B" w:rsidRDefault="001424BA" w:rsidP="00A560EB">
            <w:pPr>
              <w:rPr>
                <w:rFonts w:asciiTheme="minorHAnsi" w:eastAsia="Calibri" w:hAnsiTheme="minorHAnsi" w:cstheme="minorHAnsi"/>
                <w:b/>
                <w:bCs/>
              </w:rPr>
            </w:pPr>
            <w:r w:rsidRPr="003C5E0B">
              <w:rPr>
                <w:rFonts w:asciiTheme="minorHAnsi" w:eastAsia="Calibri" w:hAnsiTheme="minorHAnsi" w:cstheme="minorHAnsi"/>
                <w:b/>
                <w:bCs/>
              </w:rPr>
              <w:t>Name of Investment Priority</w:t>
            </w:r>
          </w:p>
          <w:p w14:paraId="3FDEFF8F" w14:textId="48D6C3CE" w:rsidR="001424BA" w:rsidRPr="003C5E0B" w:rsidRDefault="001424BA" w:rsidP="00A560EB">
            <w:pPr>
              <w:rPr>
                <w:rFonts w:asciiTheme="minorHAnsi" w:eastAsia="Calibri" w:hAnsiTheme="minorHAnsi" w:cstheme="minorHAnsi"/>
                <w:b/>
                <w:bCs/>
              </w:rPr>
            </w:pPr>
          </w:p>
        </w:tc>
        <w:tc>
          <w:tcPr>
            <w:tcW w:w="5899" w:type="dxa"/>
            <w:tcBorders>
              <w:top w:val="single" w:sz="8" w:space="0" w:color="auto"/>
              <w:left w:val="single" w:sz="8" w:space="0" w:color="auto"/>
              <w:bottom w:val="single" w:sz="8" w:space="0" w:color="auto"/>
              <w:right w:val="single" w:sz="8" w:space="0" w:color="auto"/>
            </w:tcBorders>
          </w:tcPr>
          <w:p w14:paraId="68FED788" w14:textId="57FB0502" w:rsidR="001424BA" w:rsidRPr="003C5E0B" w:rsidRDefault="0096557A" w:rsidP="00A560EB">
            <w:pPr>
              <w:rPr>
                <w:rFonts w:asciiTheme="minorHAnsi" w:eastAsia="Calibri" w:hAnsiTheme="minorHAnsi" w:cstheme="minorHAnsi"/>
                <w:b/>
                <w:bCs/>
              </w:rPr>
            </w:pPr>
            <w:r w:rsidRPr="003C5E0B">
              <w:rPr>
                <w:rFonts w:asciiTheme="minorHAnsi" w:eastAsia="Calibri" w:hAnsiTheme="minorHAnsi" w:cstheme="minorHAnsi"/>
                <w:b/>
                <w:bCs/>
              </w:rPr>
              <w:t>Communities and Place</w:t>
            </w:r>
          </w:p>
        </w:tc>
      </w:tr>
      <w:tr w:rsidR="00091FD1" w:rsidRPr="00280022" w14:paraId="6C622469" w14:textId="77777777" w:rsidTr="3BFA7D86">
        <w:tc>
          <w:tcPr>
            <w:tcW w:w="9015" w:type="dxa"/>
            <w:gridSpan w:val="2"/>
            <w:tcBorders>
              <w:top w:val="single" w:sz="8" w:space="0" w:color="auto"/>
              <w:left w:val="single" w:sz="8" w:space="0" w:color="auto"/>
              <w:bottom w:val="single" w:sz="8" w:space="0" w:color="auto"/>
              <w:right w:val="single" w:sz="8" w:space="0" w:color="auto"/>
            </w:tcBorders>
          </w:tcPr>
          <w:p w14:paraId="59A3DAB4" w14:textId="1236DA0C" w:rsidR="00091FD1" w:rsidRPr="003C5E0B" w:rsidRDefault="00091FD1" w:rsidP="00A560EB">
            <w:pPr>
              <w:rPr>
                <w:rFonts w:asciiTheme="minorHAnsi" w:eastAsia="Calibri" w:hAnsiTheme="minorHAnsi" w:cstheme="minorHAnsi"/>
                <w:b/>
                <w:bCs/>
              </w:rPr>
            </w:pPr>
            <w:r w:rsidRPr="003C5E0B">
              <w:rPr>
                <w:rFonts w:asciiTheme="minorHAnsi" w:eastAsia="Calibri" w:hAnsiTheme="minorHAnsi" w:cstheme="minorHAnsi"/>
                <w:b/>
                <w:bCs/>
              </w:rPr>
              <w:t>Section A: Information on overarching UKSPF proposal</w:t>
            </w:r>
          </w:p>
          <w:p w14:paraId="6FE98361" w14:textId="311B28A2" w:rsidR="00091FD1" w:rsidRPr="003C5E0B" w:rsidRDefault="67B890FE" w:rsidP="00091FD1">
            <w:pPr>
              <w:rPr>
                <w:rFonts w:asciiTheme="minorHAnsi" w:eastAsia="Calibri" w:hAnsiTheme="minorHAnsi" w:cstheme="minorHAnsi"/>
                <w:b/>
                <w:bCs/>
              </w:rPr>
            </w:pPr>
            <w:r w:rsidRPr="005907A3">
              <w:rPr>
                <w:rFonts w:asciiTheme="minorHAnsi" w:eastAsia="Calibri" w:hAnsiTheme="minorHAnsi" w:cstheme="minorHAnsi"/>
              </w:rPr>
              <w:t>The following questions relate to your Communities and Place UKSPF proposal, information on individual projects where known is requested in section B.</w:t>
            </w:r>
          </w:p>
        </w:tc>
      </w:tr>
      <w:tr w:rsidR="00091FD1" w:rsidRPr="00280022" w14:paraId="0045626C" w14:textId="77777777" w:rsidTr="3BFA7D86">
        <w:tc>
          <w:tcPr>
            <w:tcW w:w="9015" w:type="dxa"/>
            <w:gridSpan w:val="2"/>
            <w:tcBorders>
              <w:top w:val="single" w:sz="8" w:space="0" w:color="auto"/>
              <w:left w:val="single" w:sz="8" w:space="0" w:color="auto"/>
              <w:bottom w:val="single" w:sz="8" w:space="0" w:color="auto"/>
              <w:right w:val="single" w:sz="8" w:space="0" w:color="auto"/>
            </w:tcBorders>
          </w:tcPr>
          <w:p w14:paraId="54FCC604" w14:textId="5DB7B576" w:rsidR="00091FD1" w:rsidRPr="003C5E0B" w:rsidRDefault="00091FD1" w:rsidP="005E41BA">
            <w:pPr>
              <w:rPr>
                <w:rFonts w:asciiTheme="minorHAnsi" w:eastAsia="Calibri" w:hAnsiTheme="minorHAnsi" w:cstheme="minorHAnsi"/>
                <w:b/>
                <w:bCs/>
              </w:rPr>
            </w:pPr>
            <w:r w:rsidRPr="003C5E0B">
              <w:rPr>
                <w:rFonts w:asciiTheme="minorHAnsi" w:eastAsia="Calibri" w:hAnsiTheme="minorHAnsi" w:cstheme="minorHAnsi"/>
                <w:b/>
                <w:bCs/>
              </w:rPr>
              <w:t>Strategic Fit with UKSPF Investment Priority</w:t>
            </w:r>
          </w:p>
        </w:tc>
      </w:tr>
      <w:tr w:rsidR="00091FD1" w:rsidRPr="00280022" w14:paraId="6A07A7F2" w14:textId="77777777" w:rsidTr="3BFA7D86">
        <w:tc>
          <w:tcPr>
            <w:tcW w:w="9015" w:type="dxa"/>
            <w:gridSpan w:val="2"/>
            <w:tcBorders>
              <w:top w:val="single" w:sz="8" w:space="0" w:color="auto"/>
              <w:left w:val="single" w:sz="8" w:space="0" w:color="auto"/>
              <w:bottom w:val="single" w:sz="8" w:space="0" w:color="auto"/>
              <w:right w:val="single" w:sz="8" w:space="0" w:color="auto"/>
            </w:tcBorders>
          </w:tcPr>
          <w:p w14:paraId="5D7C7CB2" w14:textId="79F2ADEF" w:rsidR="00091FD1" w:rsidRPr="003C5E0B" w:rsidRDefault="3D27B8D4" w:rsidP="008D55F6">
            <w:pPr>
              <w:pStyle w:val="ListParagraph"/>
              <w:numPr>
                <w:ilvl w:val="0"/>
                <w:numId w:val="16"/>
              </w:numPr>
              <w:rPr>
                <w:rFonts w:asciiTheme="minorHAnsi" w:eastAsia="Calibri" w:hAnsiTheme="minorHAnsi" w:cstheme="minorHAnsi"/>
              </w:rPr>
            </w:pPr>
            <w:r w:rsidRPr="003C5E0B">
              <w:rPr>
                <w:rFonts w:asciiTheme="minorHAnsi" w:eastAsia="Calibri" w:hAnsiTheme="minorHAnsi" w:cstheme="minorHAnsi"/>
              </w:rPr>
              <w:t>Please provide an overview/description of the overall UKSPF Communities and Place proposal in your borough? Your response should set out key milestones that you expect to deliver as part of your proposal:</w:t>
            </w:r>
          </w:p>
          <w:p w14:paraId="06EA699B" w14:textId="77777777" w:rsidR="0096557A" w:rsidRPr="00A83317" w:rsidRDefault="0096557A" w:rsidP="0096557A">
            <w:pPr>
              <w:rPr>
                <w:rFonts w:asciiTheme="minorHAnsi" w:eastAsia="Calibri" w:hAnsiTheme="minorHAnsi" w:cstheme="minorHAnsi"/>
              </w:rPr>
            </w:pPr>
          </w:p>
          <w:p w14:paraId="4605FB45" w14:textId="4943BF2E" w:rsidR="00CD0F75" w:rsidRPr="00AE43F5" w:rsidRDefault="000D2308" w:rsidP="3BFA7D86">
            <w:pPr>
              <w:rPr>
                <w:rFonts w:asciiTheme="minorHAnsi" w:eastAsia="Calibri" w:hAnsiTheme="minorHAnsi"/>
              </w:rPr>
            </w:pPr>
            <w:r w:rsidRPr="3BFA7D86">
              <w:rPr>
                <w:rFonts w:asciiTheme="minorHAnsi" w:eastAsia="Calibri" w:hAnsiTheme="minorHAnsi"/>
              </w:rPr>
              <w:t xml:space="preserve">The Communities and Place proposals reflect Harrow Council’s priorities </w:t>
            </w:r>
            <w:r w:rsidR="00120ABF" w:rsidRPr="3BFA7D86">
              <w:rPr>
                <w:rFonts w:asciiTheme="minorHAnsi" w:eastAsia="Calibri" w:hAnsiTheme="minorHAnsi"/>
              </w:rPr>
              <w:t>as set out in the</w:t>
            </w:r>
            <w:r w:rsidR="00B301F1" w:rsidRPr="3BFA7D86">
              <w:rPr>
                <w:rFonts w:asciiTheme="minorHAnsi" w:eastAsia="Calibri" w:hAnsiTheme="minorHAnsi"/>
              </w:rPr>
              <w:t xml:space="preserve"> </w:t>
            </w:r>
            <w:r w:rsidR="00E83AF4" w:rsidRPr="3BFA7D86">
              <w:rPr>
                <w:rFonts w:asciiTheme="minorHAnsi" w:eastAsia="Calibri" w:hAnsiTheme="minorHAnsi"/>
              </w:rPr>
              <w:t>Council</w:t>
            </w:r>
            <w:r w:rsidR="00CF4B0D" w:rsidRPr="3BFA7D86">
              <w:rPr>
                <w:rFonts w:asciiTheme="minorHAnsi" w:eastAsia="Calibri" w:hAnsiTheme="minorHAnsi"/>
              </w:rPr>
              <w:t xml:space="preserve">’s </w:t>
            </w:r>
            <w:r w:rsidR="00AD6237" w:rsidRPr="3BFA7D86">
              <w:rPr>
                <w:rFonts w:asciiTheme="minorHAnsi" w:eastAsia="Calibri" w:hAnsiTheme="minorHAnsi"/>
              </w:rPr>
              <w:t xml:space="preserve">existing </w:t>
            </w:r>
            <w:r w:rsidR="002C7627" w:rsidRPr="3BFA7D86">
              <w:rPr>
                <w:rFonts w:asciiTheme="minorHAnsi" w:eastAsia="Calibri" w:hAnsiTheme="minorHAnsi"/>
              </w:rPr>
              <w:t>Economic</w:t>
            </w:r>
            <w:r w:rsidR="00B301F1" w:rsidRPr="3BFA7D86">
              <w:rPr>
                <w:rFonts w:asciiTheme="minorHAnsi" w:eastAsia="Calibri" w:hAnsiTheme="minorHAnsi"/>
              </w:rPr>
              <w:t xml:space="preserve"> Strategy and </w:t>
            </w:r>
            <w:r w:rsidR="002C7627" w:rsidRPr="3BFA7D86">
              <w:rPr>
                <w:rFonts w:asciiTheme="minorHAnsi" w:eastAsia="Calibri" w:hAnsiTheme="minorHAnsi"/>
              </w:rPr>
              <w:t>Cultural</w:t>
            </w:r>
            <w:r w:rsidR="00B301F1" w:rsidRPr="3BFA7D86">
              <w:rPr>
                <w:rFonts w:asciiTheme="minorHAnsi" w:eastAsia="Calibri" w:hAnsiTheme="minorHAnsi"/>
              </w:rPr>
              <w:t xml:space="preserve"> Strategy</w:t>
            </w:r>
            <w:r w:rsidR="0043398A" w:rsidRPr="3BFA7D86">
              <w:rPr>
                <w:rFonts w:asciiTheme="minorHAnsi" w:eastAsia="Calibri" w:hAnsiTheme="minorHAnsi"/>
                <w:b/>
                <w:bCs/>
              </w:rPr>
              <w:t>.</w:t>
            </w:r>
            <w:r w:rsidR="00FA3A6E" w:rsidRPr="3BFA7D86">
              <w:rPr>
                <w:rFonts w:asciiTheme="minorHAnsi" w:eastAsia="Calibri" w:hAnsiTheme="minorHAnsi"/>
                <w:b/>
                <w:bCs/>
              </w:rPr>
              <w:t xml:space="preserve"> </w:t>
            </w:r>
            <w:r w:rsidR="00FA3A6E" w:rsidRPr="3BFA7D86">
              <w:rPr>
                <w:rFonts w:asciiTheme="minorHAnsi" w:eastAsia="Calibri" w:hAnsiTheme="minorHAnsi"/>
              </w:rPr>
              <w:t xml:space="preserve">This includes sustainable place making through creating vibrant town and district centres and </w:t>
            </w:r>
            <w:r w:rsidR="00EC65A1" w:rsidRPr="3BFA7D86">
              <w:rPr>
                <w:rFonts w:asciiTheme="minorHAnsi" w:eastAsia="Calibri" w:hAnsiTheme="minorHAnsi"/>
              </w:rPr>
              <w:t xml:space="preserve">celebrating and increasing use of the borough’s </w:t>
            </w:r>
            <w:r w:rsidR="00B63CFE" w:rsidRPr="3BFA7D86">
              <w:rPr>
                <w:rFonts w:asciiTheme="minorHAnsi" w:eastAsia="Calibri" w:hAnsiTheme="minorHAnsi"/>
              </w:rPr>
              <w:t>cultural</w:t>
            </w:r>
            <w:r w:rsidR="00EC65A1" w:rsidRPr="3BFA7D86">
              <w:rPr>
                <w:rFonts w:asciiTheme="minorHAnsi" w:eastAsia="Calibri" w:hAnsiTheme="minorHAnsi"/>
              </w:rPr>
              <w:t xml:space="preserve"> </w:t>
            </w:r>
            <w:r w:rsidR="00CE7879" w:rsidRPr="3BFA7D86">
              <w:rPr>
                <w:rFonts w:asciiTheme="minorHAnsi" w:eastAsia="Calibri" w:hAnsiTheme="minorHAnsi"/>
              </w:rPr>
              <w:t xml:space="preserve">offer including Harrow Arts Centre and </w:t>
            </w:r>
            <w:r w:rsidR="00B63CFE" w:rsidRPr="3BFA7D86">
              <w:rPr>
                <w:rFonts w:asciiTheme="minorHAnsi" w:eastAsia="Calibri" w:hAnsiTheme="minorHAnsi"/>
              </w:rPr>
              <w:t xml:space="preserve">the borough’s </w:t>
            </w:r>
            <w:r w:rsidR="00CE7879" w:rsidRPr="3BFA7D86">
              <w:rPr>
                <w:rFonts w:asciiTheme="minorHAnsi" w:eastAsia="Calibri" w:hAnsiTheme="minorHAnsi"/>
              </w:rPr>
              <w:t>parks</w:t>
            </w:r>
            <w:r w:rsidR="00B63CFE" w:rsidRPr="3BFA7D86">
              <w:rPr>
                <w:rFonts w:asciiTheme="minorHAnsi" w:eastAsia="Calibri" w:hAnsiTheme="minorHAnsi"/>
              </w:rPr>
              <w:t xml:space="preserve"> and open spaces.</w:t>
            </w:r>
            <w:r w:rsidR="00353030" w:rsidRPr="3BFA7D86">
              <w:rPr>
                <w:rFonts w:asciiTheme="minorHAnsi" w:eastAsia="Calibri" w:hAnsiTheme="minorHAnsi"/>
              </w:rPr>
              <w:t xml:space="preserve"> It also reflects </w:t>
            </w:r>
            <w:r w:rsidR="006D7390" w:rsidRPr="3BFA7D86">
              <w:rPr>
                <w:rFonts w:asciiTheme="minorHAnsi" w:eastAsia="Calibri" w:hAnsiTheme="minorHAnsi"/>
              </w:rPr>
              <w:t xml:space="preserve">Harrow’s </w:t>
            </w:r>
            <w:r w:rsidR="00353030" w:rsidRPr="3BFA7D86">
              <w:rPr>
                <w:rFonts w:asciiTheme="minorHAnsi" w:eastAsia="Calibri" w:hAnsiTheme="minorHAnsi"/>
              </w:rPr>
              <w:t xml:space="preserve">new </w:t>
            </w:r>
            <w:r w:rsidR="006D7390" w:rsidRPr="3BFA7D86">
              <w:rPr>
                <w:rFonts w:asciiTheme="minorHAnsi" w:eastAsia="Calibri" w:hAnsiTheme="minorHAnsi"/>
              </w:rPr>
              <w:t xml:space="preserve">Conservative’s administration aim of “putting residents and businesses first”. </w:t>
            </w:r>
          </w:p>
          <w:p w14:paraId="7C5AA7F0" w14:textId="77777777" w:rsidR="00CD0F75" w:rsidRDefault="00CD0F75" w:rsidP="0096557A">
            <w:pPr>
              <w:rPr>
                <w:rFonts w:asciiTheme="minorHAnsi" w:eastAsia="Calibri" w:hAnsiTheme="minorHAnsi" w:cstheme="minorHAnsi"/>
                <w:b/>
                <w:bCs/>
              </w:rPr>
            </w:pPr>
          </w:p>
          <w:p w14:paraId="159F3E50" w14:textId="45C98746" w:rsidR="004D30C7" w:rsidRPr="00AE43F5" w:rsidRDefault="00523ADE" w:rsidP="0096557A">
            <w:pPr>
              <w:rPr>
                <w:rFonts w:asciiTheme="minorHAnsi" w:eastAsia="Calibri" w:hAnsiTheme="minorHAnsi" w:cstheme="minorHAnsi"/>
              </w:rPr>
            </w:pPr>
            <w:r w:rsidRPr="005907A3">
              <w:rPr>
                <w:rFonts w:asciiTheme="minorHAnsi" w:eastAsia="Calibri" w:hAnsiTheme="minorHAnsi" w:cstheme="minorHAnsi"/>
              </w:rPr>
              <w:t>The</w:t>
            </w:r>
            <w:r w:rsidR="00B66960" w:rsidRPr="005907A3">
              <w:rPr>
                <w:rFonts w:asciiTheme="minorHAnsi" w:eastAsia="Calibri" w:hAnsiTheme="minorHAnsi" w:cstheme="minorHAnsi"/>
              </w:rPr>
              <w:t xml:space="preserve"> UKSPF </w:t>
            </w:r>
            <w:r w:rsidRPr="005907A3">
              <w:rPr>
                <w:rFonts w:asciiTheme="minorHAnsi" w:eastAsia="Calibri" w:hAnsiTheme="minorHAnsi" w:cstheme="minorHAnsi"/>
              </w:rPr>
              <w:t>funding</w:t>
            </w:r>
            <w:r w:rsidR="00B66960" w:rsidRPr="005907A3">
              <w:rPr>
                <w:rFonts w:asciiTheme="minorHAnsi" w:eastAsia="Calibri" w:hAnsiTheme="minorHAnsi" w:cstheme="minorHAnsi"/>
              </w:rPr>
              <w:t xml:space="preserve"> will be used to enhance an exi</w:t>
            </w:r>
            <w:r w:rsidRPr="005907A3">
              <w:rPr>
                <w:rFonts w:asciiTheme="minorHAnsi" w:eastAsia="Calibri" w:hAnsiTheme="minorHAnsi" w:cstheme="minorHAnsi"/>
              </w:rPr>
              <w:t>s</w:t>
            </w:r>
            <w:r w:rsidR="00B66960" w:rsidRPr="005907A3">
              <w:rPr>
                <w:rFonts w:asciiTheme="minorHAnsi" w:eastAsia="Calibri" w:hAnsiTheme="minorHAnsi" w:cstheme="minorHAnsi"/>
              </w:rPr>
              <w:t>t</w:t>
            </w:r>
            <w:r w:rsidRPr="005907A3">
              <w:rPr>
                <w:rFonts w:asciiTheme="minorHAnsi" w:eastAsia="Calibri" w:hAnsiTheme="minorHAnsi" w:cstheme="minorHAnsi"/>
              </w:rPr>
              <w:t>i</w:t>
            </w:r>
            <w:r w:rsidR="00B66960" w:rsidRPr="005907A3">
              <w:rPr>
                <w:rFonts w:asciiTheme="minorHAnsi" w:eastAsia="Calibri" w:hAnsiTheme="minorHAnsi" w:cstheme="minorHAnsi"/>
              </w:rPr>
              <w:t xml:space="preserve">ng </w:t>
            </w:r>
            <w:r w:rsidR="004D30C7" w:rsidRPr="005907A3">
              <w:rPr>
                <w:rFonts w:asciiTheme="minorHAnsi" w:eastAsia="Calibri" w:hAnsiTheme="minorHAnsi" w:cstheme="minorHAnsi"/>
              </w:rPr>
              <w:t>High Street</w:t>
            </w:r>
            <w:r w:rsidR="00B66960" w:rsidRPr="005907A3">
              <w:rPr>
                <w:rFonts w:asciiTheme="minorHAnsi" w:eastAsia="Calibri" w:hAnsiTheme="minorHAnsi" w:cstheme="minorHAnsi"/>
              </w:rPr>
              <w:t xml:space="preserve">s Fund </w:t>
            </w:r>
            <w:r w:rsidR="004D30C7" w:rsidRPr="005907A3">
              <w:rPr>
                <w:rFonts w:asciiTheme="minorHAnsi" w:eastAsia="Calibri" w:hAnsiTheme="minorHAnsi" w:cstheme="minorHAnsi"/>
              </w:rPr>
              <w:t>programme</w:t>
            </w:r>
            <w:r w:rsidR="00B66960" w:rsidRPr="005907A3">
              <w:rPr>
                <w:rFonts w:asciiTheme="minorHAnsi" w:eastAsia="Calibri" w:hAnsiTheme="minorHAnsi" w:cstheme="minorHAnsi"/>
              </w:rPr>
              <w:t xml:space="preserve"> that </w:t>
            </w:r>
            <w:r w:rsidR="004D30C7" w:rsidRPr="005907A3">
              <w:rPr>
                <w:rFonts w:asciiTheme="minorHAnsi" w:eastAsia="Calibri" w:hAnsiTheme="minorHAnsi" w:cstheme="minorHAnsi"/>
              </w:rPr>
              <w:t>includes</w:t>
            </w:r>
            <w:r w:rsidR="00B66960" w:rsidRPr="005907A3">
              <w:rPr>
                <w:rFonts w:asciiTheme="minorHAnsi" w:eastAsia="Calibri" w:hAnsiTheme="minorHAnsi" w:cstheme="minorHAnsi"/>
              </w:rPr>
              <w:t xml:space="preserve"> capital </w:t>
            </w:r>
            <w:r w:rsidR="004D30C7" w:rsidRPr="005907A3">
              <w:rPr>
                <w:rFonts w:asciiTheme="minorHAnsi" w:eastAsia="Calibri" w:hAnsiTheme="minorHAnsi" w:cstheme="minorHAnsi"/>
              </w:rPr>
              <w:t>investment</w:t>
            </w:r>
            <w:r w:rsidR="00B66960" w:rsidRPr="005907A3">
              <w:rPr>
                <w:rFonts w:asciiTheme="minorHAnsi" w:eastAsia="Calibri" w:hAnsiTheme="minorHAnsi" w:cstheme="minorHAnsi"/>
              </w:rPr>
              <w:t xml:space="preserve"> to the </w:t>
            </w:r>
            <w:r w:rsidR="006D3652" w:rsidRPr="005907A3">
              <w:rPr>
                <w:rFonts w:asciiTheme="minorHAnsi" w:eastAsia="Calibri" w:hAnsiTheme="minorHAnsi" w:cstheme="minorHAnsi"/>
              </w:rPr>
              <w:t xml:space="preserve">boroughs smaller </w:t>
            </w:r>
            <w:r w:rsidR="004D30C7" w:rsidRPr="005907A3">
              <w:rPr>
                <w:rFonts w:asciiTheme="minorHAnsi" w:eastAsia="Calibri" w:hAnsiTheme="minorHAnsi" w:cstheme="minorHAnsi"/>
              </w:rPr>
              <w:t>district</w:t>
            </w:r>
            <w:r w:rsidR="006D3652" w:rsidRPr="005907A3">
              <w:rPr>
                <w:rFonts w:asciiTheme="minorHAnsi" w:eastAsia="Calibri" w:hAnsiTheme="minorHAnsi" w:cstheme="minorHAnsi"/>
              </w:rPr>
              <w:t xml:space="preserve"> and </w:t>
            </w:r>
            <w:r w:rsidR="004D30C7" w:rsidRPr="005907A3">
              <w:rPr>
                <w:rFonts w:asciiTheme="minorHAnsi" w:eastAsia="Calibri" w:hAnsiTheme="minorHAnsi" w:cstheme="minorHAnsi"/>
              </w:rPr>
              <w:t>local</w:t>
            </w:r>
            <w:r w:rsidR="006D3652" w:rsidRPr="005907A3">
              <w:rPr>
                <w:rFonts w:asciiTheme="minorHAnsi" w:eastAsia="Calibri" w:hAnsiTheme="minorHAnsi" w:cstheme="minorHAnsi"/>
              </w:rPr>
              <w:t xml:space="preserve"> town centres. </w:t>
            </w:r>
            <w:r w:rsidR="0000532B" w:rsidRPr="00AE43F5">
              <w:rPr>
                <w:rFonts w:asciiTheme="minorHAnsi" w:hAnsiTheme="minorHAnsi" w:cstheme="minorHAnsi"/>
              </w:rPr>
              <w:t>UKSPF funding will help support and speed up the delivery of these projects</w:t>
            </w:r>
            <w:r w:rsidR="00B42F8A" w:rsidRPr="00AE43F5">
              <w:rPr>
                <w:rFonts w:asciiTheme="minorHAnsi" w:hAnsiTheme="minorHAnsi" w:cstheme="minorHAnsi"/>
              </w:rPr>
              <w:t>, add value, and ensure there is a</w:t>
            </w:r>
            <w:r w:rsidR="00003EDF" w:rsidRPr="00AE43F5">
              <w:rPr>
                <w:rFonts w:asciiTheme="minorHAnsi" w:hAnsiTheme="minorHAnsi" w:cstheme="minorHAnsi"/>
              </w:rPr>
              <w:t xml:space="preserve"> sustainable traders</w:t>
            </w:r>
            <w:r w:rsidR="00F91D72" w:rsidRPr="00AE43F5">
              <w:rPr>
                <w:rFonts w:asciiTheme="minorHAnsi" w:hAnsiTheme="minorHAnsi" w:cstheme="minorHAnsi"/>
              </w:rPr>
              <w:t>’</w:t>
            </w:r>
            <w:r w:rsidR="00003EDF" w:rsidRPr="00AE43F5">
              <w:rPr>
                <w:rFonts w:asciiTheme="minorHAnsi" w:hAnsiTheme="minorHAnsi" w:cstheme="minorHAnsi"/>
              </w:rPr>
              <w:t xml:space="preserve"> group </w:t>
            </w:r>
            <w:r w:rsidR="00BA1013" w:rsidRPr="00AE43F5">
              <w:rPr>
                <w:rFonts w:asciiTheme="minorHAnsi" w:hAnsiTheme="minorHAnsi" w:cstheme="minorHAnsi"/>
              </w:rPr>
              <w:t xml:space="preserve">to continue </w:t>
            </w:r>
            <w:r w:rsidR="00BE1635" w:rsidRPr="00AE43F5">
              <w:rPr>
                <w:rFonts w:asciiTheme="minorHAnsi" w:hAnsiTheme="minorHAnsi" w:cstheme="minorHAnsi"/>
              </w:rPr>
              <w:t>to deliver benefits for the area.</w:t>
            </w:r>
            <w:r w:rsidR="0000532B" w:rsidRPr="00AE43F5">
              <w:rPr>
                <w:rFonts w:asciiTheme="minorHAnsi" w:hAnsiTheme="minorHAnsi" w:cstheme="minorHAnsi"/>
              </w:rPr>
              <w:t xml:space="preserve"> </w:t>
            </w:r>
          </w:p>
          <w:p w14:paraId="52B73901" w14:textId="77777777" w:rsidR="00914C0B" w:rsidRPr="00AE43F5" w:rsidRDefault="00914C0B" w:rsidP="0096557A">
            <w:pPr>
              <w:rPr>
                <w:rFonts w:asciiTheme="minorHAnsi" w:eastAsia="Calibri" w:hAnsiTheme="minorHAnsi" w:cstheme="minorHAnsi"/>
              </w:rPr>
            </w:pPr>
          </w:p>
          <w:p w14:paraId="62B2D6FB" w14:textId="4E36D977" w:rsidR="0096557A" w:rsidRPr="005907A3" w:rsidRDefault="00523ADE" w:rsidP="0096557A">
            <w:pPr>
              <w:rPr>
                <w:rFonts w:asciiTheme="minorHAnsi" w:eastAsia="Calibri" w:hAnsiTheme="minorHAnsi" w:cstheme="minorHAnsi"/>
              </w:rPr>
            </w:pPr>
            <w:r w:rsidRPr="00AE43F5">
              <w:rPr>
                <w:rFonts w:asciiTheme="minorHAnsi" w:eastAsia="Calibri" w:hAnsiTheme="minorHAnsi" w:cstheme="minorHAnsi"/>
              </w:rPr>
              <w:t xml:space="preserve">In addition, </w:t>
            </w:r>
            <w:r w:rsidR="00196F9E" w:rsidRPr="00AE43F5">
              <w:rPr>
                <w:rFonts w:asciiTheme="minorHAnsi" w:eastAsia="Calibri" w:hAnsiTheme="minorHAnsi" w:cstheme="minorHAnsi"/>
              </w:rPr>
              <w:t>the UKSPF funding will support the borough</w:t>
            </w:r>
            <w:r w:rsidR="006F203D" w:rsidRPr="00AE43F5">
              <w:rPr>
                <w:rFonts w:asciiTheme="minorHAnsi" w:eastAsia="Calibri" w:hAnsiTheme="minorHAnsi" w:cstheme="minorHAnsi"/>
              </w:rPr>
              <w:t>’</w:t>
            </w:r>
            <w:r w:rsidR="00196F9E" w:rsidRPr="00AE43F5">
              <w:rPr>
                <w:rFonts w:asciiTheme="minorHAnsi" w:eastAsia="Calibri" w:hAnsiTheme="minorHAnsi" w:cstheme="minorHAnsi"/>
              </w:rPr>
              <w:t xml:space="preserve">s </w:t>
            </w:r>
            <w:r w:rsidR="00F6490C" w:rsidRPr="003C5E0B">
              <w:rPr>
                <w:rFonts w:asciiTheme="minorHAnsi" w:eastAsia="Calibri" w:hAnsiTheme="minorHAnsi" w:cstheme="minorHAnsi"/>
              </w:rPr>
              <w:t>long-term</w:t>
            </w:r>
            <w:r w:rsidR="00196F9E" w:rsidRPr="005907A3">
              <w:rPr>
                <w:rFonts w:asciiTheme="minorHAnsi" w:eastAsia="Calibri" w:hAnsiTheme="minorHAnsi" w:cstheme="minorHAnsi"/>
              </w:rPr>
              <w:t xml:space="preserve"> plans to make Harrow Arts Centre </w:t>
            </w:r>
            <w:r w:rsidR="00D04C7E" w:rsidRPr="005907A3">
              <w:rPr>
                <w:rFonts w:asciiTheme="minorHAnsi" w:eastAsia="Calibri" w:hAnsiTheme="minorHAnsi" w:cstheme="minorHAnsi"/>
              </w:rPr>
              <w:t>financially</w:t>
            </w:r>
            <w:r w:rsidR="00196F9E" w:rsidRPr="005907A3">
              <w:rPr>
                <w:rFonts w:asciiTheme="minorHAnsi" w:eastAsia="Calibri" w:hAnsiTheme="minorHAnsi" w:cstheme="minorHAnsi"/>
              </w:rPr>
              <w:t xml:space="preserve"> </w:t>
            </w:r>
            <w:r w:rsidR="00D04C7E" w:rsidRPr="005907A3">
              <w:rPr>
                <w:rFonts w:asciiTheme="minorHAnsi" w:eastAsia="Calibri" w:hAnsiTheme="minorHAnsi" w:cstheme="minorHAnsi"/>
              </w:rPr>
              <w:t>self-supporting</w:t>
            </w:r>
            <w:r w:rsidR="00EF2AFA" w:rsidRPr="005907A3">
              <w:rPr>
                <w:rFonts w:asciiTheme="minorHAnsi" w:eastAsia="Calibri" w:hAnsiTheme="minorHAnsi" w:cstheme="minorHAnsi"/>
              </w:rPr>
              <w:t xml:space="preserve"> through a phased </w:t>
            </w:r>
            <w:r w:rsidR="00D04C7E" w:rsidRPr="005907A3">
              <w:rPr>
                <w:rFonts w:asciiTheme="minorHAnsi" w:eastAsia="Calibri" w:hAnsiTheme="minorHAnsi" w:cstheme="minorHAnsi"/>
              </w:rPr>
              <w:t>investment</w:t>
            </w:r>
            <w:r w:rsidR="00EF2AFA" w:rsidRPr="005907A3">
              <w:rPr>
                <w:rFonts w:asciiTheme="minorHAnsi" w:eastAsia="Calibri" w:hAnsiTheme="minorHAnsi" w:cstheme="minorHAnsi"/>
              </w:rPr>
              <w:t xml:space="preserve"> </w:t>
            </w:r>
            <w:r w:rsidR="00D04C7E" w:rsidRPr="005907A3">
              <w:rPr>
                <w:rFonts w:asciiTheme="minorHAnsi" w:eastAsia="Calibri" w:hAnsiTheme="minorHAnsi" w:cstheme="minorHAnsi"/>
              </w:rPr>
              <w:t>programme</w:t>
            </w:r>
            <w:r w:rsidR="00EF2AFA" w:rsidRPr="005907A3">
              <w:rPr>
                <w:rFonts w:asciiTheme="minorHAnsi" w:eastAsia="Calibri" w:hAnsiTheme="minorHAnsi" w:cstheme="minorHAnsi"/>
              </w:rPr>
              <w:t xml:space="preserve">, based on a </w:t>
            </w:r>
            <w:r w:rsidR="00F91D72" w:rsidRPr="005907A3">
              <w:rPr>
                <w:rFonts w:asciiTheme="minorHAnsi" w:eastAsia="Calibri" w:hAnsiTheme="minorHAnsi" w:cstheme="minorHAnsi"/>
              </w:rPr>
              <w:t>4</w:t>
            </w:r>
            <w:r w:rsidR="00D04C7E" w:rsidRPr="005907A3">
              <w:rPr>
                <w:rFonts w:asciiTheme="minorHAnsi" w:eastAsia="Calibri" w:hAnsiTheme="minorHAnsi" w:cstheme="minorHAnsi"/>
              </w:rPr>
              <w:t>-phase</w:t>
            </w:r>
            <w:r w:rsidR="00EF2AFA" w:rsidRPr="005907A3">
              <w:rPr>
                <w:rFonts w:asciiTheme="minorHAnsi" w:eastAsia="Calibri" w:hAnsiTheme="minorHAnsi" w:cstheme="minorHAnsi"/>
              </w:rPr>
              <w:t xml:space="preserve"> masterplan. </w:t>
            </w:r>
            <w:r w:rsidR="00AF063D" w:rsidRPr="005907A3">
              <w:rPr>
                <w:rFonts w:asciiTheme="minorHAnsi" w:eastAsia="Calibri" w:hAnsiTheme="minorHAnsi" w:cstheme="minorHAnsi"/>
              </w:rPr>
              <w:t xml:space="preserve">Phase 2 of the </w:t>
            </w:r>
            <w:r w:rsidR="00D04C7E" w:rsidRPr="005907A3">
              <w:rPr>
                <w:rFonts w:asciiTheme="minorHAnsi" w:eastAsia="Calibri" w:hAnsiTheme="minorHAnsi" w:cstheme="minorHAnsi"/>
              </w:rPr>
              <w:t>masterplan</w:t>
            </w:r>
            <w:r w:rsidR="00AF063D" w:rsidRPr="005907A3">
              <w:rPr>
                <w:rFonts w:asciiTheme="minorHAnsi" w:eastAsia="Calibri" w:hAnsiTheme="minorHAnsi" w:cstheme="minorHAnsi"/>
              </w:rPr>
              <w:t xml:space="preserve"> is </w:t>
            </w:r>
            <w:r w:rsidR="00D04C7E" w:rsidRPr="005907A3">
              <w:rPr>
                <w:rFonts w:asciiTheme="minorHAnsi" w:eastAsia="Calibri" w:hAnsiTheme="minorHAnsi" w:cstheme="minorHAnsi"/>
              </w:rPr>
              <w:t>currently</w:t>
            </w:r>
            <w:r w:rsidR="00AF063D" w:rsidRPr="005907A3">
              <w:rPr>
                <w:rFonts w:asciiTheme="minorHAnsi" w:eastAsia="Calibri" w:hAnsiTheme="minorHAnsi" w:cstheme="minorHAnsi"/>
              </w:rPr>
              <w:t xml:space="preserve"> being delivered (at a total cost of </w:t>
            </w:r>
            <w:r w:rsidR="005D6BFC" w:rsidRPr="005907A3">
              <w:rPr>
                <w:rFonts w:asciiTheme="minorHAnsi" w:eastAsia="Calibri" w:hAnsiTheme="minorHAnsi" w:cstheme="minorHAnsi"/>
              </w:rPr>
              <w:t xml:space="preserve">circa </w:t>
            </w:r>
            <w:r w:rsidR="00AF063D" w:rsidRPr="005907A3">
              <w:rPr>
                <w:rFonts w:asciiTheme="minorHAnsi" w:eastAsia="Calibri" w:hAnsiTheme="minorHAnsi" w:cstheme="minorHAnsi"/>
              </w:rPr>
              <w:t>£</w:t>
            </w:r>
            <w:r w:rsidR="00900952" w:rsidRPr="005907A3">
              <w:rPr>
                <w:rFonts w:asciiTheme="minorHAnsi" w:eastAsia="Calibri" w:hAnsiTheme="minorHAnsi" w:cstheme="minorHAnsi"/>
              </w:rPr>
              <w:t>2m</w:t>
            </w:r>
            <w:r w:rsidR="00AF063D" w:rsidRPr="005907A3">
              <w:rPr>
                <w:rFonts w:asciiTheme="minorHAnsi" w:eastAsia="Calibri" w:hAnsiTheme="minorHAnsi" w:cstheme="minorHAnsi"/>
              </w:rPr>
              <w:t>)</w:t>
            </w:r>
            <w:r w:rsidR="00AF063D" w:rsidRPr="005907A3">
              <w:rPr>
                <w:rFonts w:asciiTheme="minorHAnsi" w:eastAsia="Calibri" w:hAnsiTheme="minorHAnsi" w:cstheme="minorHAnsi"/>
                <w:b/>
                <w:bCs/>
              </w:rPr>
              <w:t xml:space="preserve"> </w:t>
            </w:r>
            <w:r w:rsidR="00AF063D" w:rsidRPr="005907A3">
              <w:rPr>
                <w:rFonts w:asciiTheme="minorHAnsi" w:eastAsia="Calibri" w:hAnsiTheme="minorHAnsi" w:cstheme="minorHAnsi"/>
              </w:rPr>
              <w:t xml:space="preserve">and UKSPF funding will enable enhancements </w:t>
            </w:r>
            <w:r w:rsidR="00471403" w:rsidRPr="005907A3">
              <w:rPr>
                <w:rFonts w:asciiTheme="minorHAnsi" w:eastAsia="Calibri" w:hAnsiTheme="minorHAnsi" w:cstheme="minorHAnsi"/>
              </w:rPr>
              <w:t xml:space="preserve">to the phase 2 </w:t>
            </w:r>
            <w:r w:rsidR="00D04C7E" w:rsidRPr="005907A3">
              <w:rPr>
                <w:rFonts w:asciiTheme="minorHAnsi" w:eastAsia="Calibri" w:hAnsiTheme="minorHAnsi" w:cstheme="minorHAnsi"/>
              </w:rPr>
              <w:t>proposals</w:t>
            </w:r>
            <w:r w:rsidR="00471403" w:rsidRPr="005907A3">
              <w:rPr>
                <w:rFonts w:asciiTheme="minorHAnsi" w:eastAsia="Calibri" w:hAnsiTheme="minorHAnsi" w:cstheme="minorHAnsi"/>
              </w:rPr>
              <w:t xml:space="preserve"> </w:t>
            </w:r>
            <w:r w:rsidR="00D04C7E" w:rsidRPr="005907A3">
              <w:rPr>
                <w:rFonts w:asciiTheme="minorHAnsi" w:eastAsia="Calibri" w:hAnsiTheme="minorHAnsi" w:cstheme="minorHAnsi"/>
              </w:rPr>
              <w:t>to</w:t>
            </w:r>
            <w:r w:rsidR="00471403" w:rsidRPr="005907A3">
              <w:rPr>
                <w:rFonts w:asciiTheme="minorHAnsi" w:eastAsia="Calibri" w:hAnsiTheme="minorHAnsi" w:cstheme="minorHAnsi"/>
              </w:rPr>
              <w:t xml:space="preserve"> help meet this aim. </w:t>
            </w:r>
          </w:p>
          <w:p w14:paraId="1ECBBD42" w14:textId="77777777" w:rsidR="004D30C7" w:rsidRPr="005907A3" w:rsidRDefault="004D30C7" w:rsidP="0096557A">
            <w:pPr>
              <w:rPr>
                <w:rFonts w:asciiTheme="minorHAnsi" w:eastAsia="Calibri" w:hAnsiTheme="minorHAnsi" w:cstheme="minorHAnsi"/>
              </w:rPr>
            </w:pPr>
          </w:p>
          <w:p w14:paraId="184E6DC6" w14:textId="7C88FB96" w:rsidR="00EE4FE7" w:rsidRPr="005907A3" w:rsidRDefault="00BC1743" w:rsidP="1E7C33D1">
            <w:pPr>
              <w:rPr>
                <w:rFonts w:asciiTheme="minorHAnsi" w:eastAsia="Calibri" w:hAnsiTheme="minorHAnsi"/>
              </w:rPr>
            </w:pPr>
            <w:r w:rsidRPr="3BFA7D86">
              <w:rPr>
                <w:rFonts w:asciiTheme="minorHAnsi" w:eastAsia="Calibri" w:hAnsiTheme="minorHAnsi"/>
              </w:rPr>
              <w:t xml:space="preserve">The Harrow </w:t>
            </w:r>
            <w:r w:rsidR="006C2653" w:rsidRPr="3BFA7D86">
              <w:rPr>
                <w:rFonts w:asciiTheme="minorHAnsi" w:eastAsia="Calibri" w:hAnsiTheme="minorHAnsi"/>
              </w:rPr>
              <w:t xml:space="preserve">History Collections </w:t>
            </w:r>
            <w:r w:rsidRPr="3BFA7D86">
              <w:rPr>
                <w:rFonts w:asciiTheme="minorHAnsi" w:eastAsia="Calibri" w:hAnsiTheme="minorHAnsi"/>
              </w:rPr>
              <w:t xml:space="preserve">project is a </w:t>
            </w:r>
            <w:r w:rsidR="00D04C7E" w:rsidRPr="3BFA7D86">
              <w:rPr>
                <w:rFonts w:asciiTheme="minorHAnsi" w:eastAsia="Calibri" w:hAnsiTheme="minorHAnsi"/>
              </w:rPr>
              <w:t>long-term</w:t>
            </w:r>
            <w:r w:rsidRPr="3BFA7D86">
              <w:rPr>
                <w:rFonts w:asciiTheme="minorHAnsi" w:eastAsia="Calibri" w:hAnsiTheme="minorHAnsi"/>
              </w:rPr>
              <w:t xml:space="preserve"> project to </w:t>
            </w:r>
            <w:r w:rsidR="76841D4D" w:rsidRPr="3BFA7D86">
              <w:rPr>
                <w:rFonts w:asciiTheme="minorHAnsi" w:eastAsia="Calibri" w:hAnsiTheme="minorHAnsi"/>
              </w:rPr>
              <w:t xml:space="preserve">create a new borough archive and collections store </w:t>
            </w:r>
            <w:r w:rsidR="1B23C7E2" w:rsidRPr="3BFA7D86">
              <w:rPr>
                <w:rFonts w:asciiTheme="minorHAnsi" w:eastAsia="Calibri" w:hAnsiTheme="minorHAnsi"/>
              </w:rPr>
              <w:t>providing</w:t>
            </w:r>
            <w:r w:rsidRPr="3BFA7D86">
              <w:rPr>
                <w:rFonts w:asciiTheme="minorHAnsi" w:eastAsia="Calibri" w:hAnsiTheme="minorHAnsi"/>
              </w:rPr>
              <w:t xml:space="preserve"> a </w:t>
            </w:r>
            <w:r w:rsidR="00A62C20" w:rsidRPr="3BFA7D86">
              <w:rPr>
                <w:rFonts w:asciiTheme="minorHAnsi" w:eastAsia="Calibri" w:hAnsiTheme="minorHAnsi"/>
              </w:rPr>
              <w:t xml:space="preserve">publicly accessible home for a </w:t>
            </w:r>
            <w:r w:rsidR="00D04C7E" w:rsidRPr="3BFA7D86">
              <w:rPr>
                <w:rFonts w:asciiTheme="minorHAnsi" w:eastAsia="Calibri" w:hAnsiTheme="minorHAnsi"/>
              </w:rPr>
              <w:t>range</w:t>
            </w:r>
            <w:r w:rsidR="00A62C20" w:rsidRPr="3BFA7D86">
              <w:rPr>
                <w:rFonts w:asciiTheme="minorHAnsi" w:eastAsia="Calibri" w:hAnsiTheme="minorHAnsi"/>
              </w:rPr>
              <w:t xml:space="preserve"> of artefacts that reflect the long, </w:t>
            </w:r>
            <w:r w:rsidR="00663969" w:rsidRPr="3BFA7D86">
              <w:rPr>
                <w:rFonts w:asciiTheme="minorHAnsi" w:eastAsia="Calibri" w:hAnsiTheme="minorHAnsi"/>
              </w:rPr>
              <w:t>rich,</w:t>
            </w:r>
            <w:r w:rsidR="00A62C20" w:rsidRPr="3BFA7D86">
              <w:rPr>
                <w:rFonts w:asciiTheme="minorHAnsi" w:eastAsia="Calibri" w:hAnsiTheme="minorHAnsi"/>
              </w:rPr>
              <w:t xml:space="preserve"> and </w:t>
            </w:r>
            <w:r w:rsidR="00D04C7E" w:rsidRPr="3BFA7D86">
              <w:rPr>
                <w:rFonts w:asciiTheme="minorHAnsi" w:eastAsia="Calibri" w:hAnsiTheme="minorHAnsi"/>
              </w:rPr>
              <w:t>diverse</w:t>
            </w:r>
            <w:r w:rsidR="00A62C20" w:rsidRPr="3BFA7D86">
              <w:rPr>
                <w:rFonts w:asciiTheme="minorHAnsi" w:eastAsia="Calibri" w:hAnsiTheme="minorHAnsi"/>
              </w:rPr>
              <w:t xml:space="preserve"> </w:t>
            </w:r>
            <w:r w:rsidR="00D04C7E" w:rsidRPr="3BFA7D86">
              <w:rPr>
                <w:rFonts w:asciiTheme="minorHAnsi" w:eastAsia="Calibri" w:hAnsiTheme="minorHAnsi"/>
              </w:rPr>
              <w:t>history</w:t>
            </w:r>
            <w:r w:rsidR="00A62C20" w:rsidRPr="3BFA7D86">
              <w:rPr>
                <w:rFonts w:asciiTheme="minorHAnsi" w:eastAsia="Calibri" w:hAnsiTheme="minorHAnsi"/>
              </w:rPr>
              <w:t xml:space="preserve"> of Harrow. </w:t>
            </w:r>
            <w:r w:rsidR="00AC14BF" w:rsidRPr="3BFA7D86">
              <w:rPr>
                <w:rFonts w:asciiTheme="minorHAnsi" w:eastAsia="Calibri" w:hAnsiTheme="minorHAnsi"/>
              </w:rPr>
              <w:t xml:space="preserve">Ideally, </w:t>
            </w:r>
            <w:r w:rsidR="00C53091" w:rsidRPr="3BFA7D86">
              <w:rPr>
                <w:rFonts w:asciiTheme="minorHAnsi" w:eastAsia="Calibri" w:hAnsiTheme="minorHAnsi"/>
              </w:rPr>
              <w:t xml:space="preserve">UKSPF funding will be used to provide additional (match) </w:t>
            </w:r>
            <w:r w:rsidR="00663969" w:rsidRPr="3BFA7D86">
              <w:rPr>
                <w:rFonts w:asciiTheme="minorHAnsi" w:eastAsia="Calibri" w:hAnsiTheme="minorHAnsi"/>
              </w:rPr>
              <w:t>funding</w:t>
            </w:r>
            <w:r w:rsidR="00C53091" w:rsidRPr="3BFA7D86">
              <w:rPr>
                <w:rFonts w:asciiTheme="minorHAnsi" w:eastAsia="Calibri" w:hAnsiTheme="minorHAnsi"/>
              </w:rPr>
              <w:t xml:space="preserve"> to a bid to the </w:t>
            </w:r>
            <w:r w:rsidR="4AA0904F" w:rsidRPr="3BFA7D86">
              <w:rPr>
                <w:rFonts w:asciiTheme="minorHAnsi" w:eastAsia="Calibri" w:hAnsiTheme="minorHAnsi"/>
              </w:rPr>
              <w:t>National</w:t>
            </w:r>
            <w:r w:rsidR="64374925" w:rsidRPr="3BFA7D86">
              <w:rPr>
                <w:rFonts w:asciiTheme="minorHAnsi" w:eastAsia="Calibri" w:hAnsiTheme="minorHAnsi"/>
              </w:rPr>
              <w:t xml:space="preserve"> </w:t>
            </w:r>
            <w:r w:rsidR="00663969" w:rsidRPr="3BFA7D86">
              <w:rPr>
                <w:rFonts w:asciiTheme="minorHAnsi" w:eastAsia="Calibri" w:hAnsiTheme="minorHAnsi"/>
              </w:rPr>
              <w:t>Heritage</w:t>
            </w:r>
            <w:r w:rsidR="00C53091" w:rsidRPr="3BFA7D86">
              <w:rPr>
                <w:rFonts w:asciiTheme="minorHAnsi" w:eastAsia="Calibri" w:hAnsiTheme="minorHAnsi"/>
              </w:rPr>
              <w:t xml:space="preserve"> Lottery Fund, following the completion of a </w:t>
            </w:r>
            <w:r w:rsidR="00663969" w:rsidRPr="3BFA7D86">
              <w:rPr>
                <w:rFonts w:asciiTheme="minorHAnsi" w:eastAsia="Calibri" w:hAnsiTheme="minorHAnsi"/>
              </w:rPr>
              <w:t>feasibility</w:t>
            </w:r>
            <w:r w:rsidR="00C53091" w:rsidRPr="3BFA7D86">
              <w:rPr>
                <w:rFonts w:asciiTheme="minorHAnsi" w:eastAsia="Calibri" w:hAnsiTheme="minorHAnsi"/>
              </w:rPr>
              <w:t xml:space="preserve"> study</w:t>
            </w:r>
            <w:r w:rsidR="00DB3EE0" w:rsidRPr="3BFA7D86">
              <w:rPr>
                <w:rFonts w:asciiTheme="minorHAnsi" w:eastAsia="Calibri" w:hAnsiTheme="minorHAnsi"/>
              </w:rPr>
              <w:t xml:space="preserve"> by</w:t>
            </w:r>
            <w:r w:rsidR="00F6490C" w:rsidRPr="3BFA7D86">
              <w:rPr>
                <w:rFonts w:asciiTheme="minorHAnsi" w:eastAsia="Calibri" w:hAnsiTheme="minorHAnsi"/>
              </w:rPr>
              <w:t xml:space="preserve"> </w:t>
            </w:r>
            <w:r w:rsidR="00DB3EE0" w:rsidRPr="3BFA7D86">
              <w:rPr>
                <w:rFonts w:asciiTheme="minorHAnsi" w:eastAsia="Calibri" w:hAnsiTheme="minorHAnsi" w:cs="Times New Roman"/>
              </w:rPr>
              <w:t xml:space="preserve">architects </w:t>
            </w:r>
            <w:r w:rsidR="00F6490C" w:rsidRPr="3BFA7D86">
              <w:rPr>
                <w:rFonts w:asciiTheme="minorHAnsi" w:eastAsia="Calibri" w:hAnsiTheme="minorHAnsi"/>
              </w:rPr>
              <w:t>Architype</w:t>
            </w:r>
            <w:r w:rsidR="004314AD" w:rsidRPr="3BFA7D86">
              <w:rPr>
                <w:rFonts w:asciiTheme="minorHAnsi" w:eastAsia="Calibri" w:hAnsiTheme="minorHAnsi"/>
              </w:rPr>
              <w:t xml:space="preserve"> (Please see Section </w:t>
            </w:r>
            <w:r w:rsidR="00CD390A" w:rsidRPr="3BFA7D86">
              <w:rPr>
                <w:rFonts w:asciiTheme="minorHAnsi" w:eastAsia="Calibri" w:hAnsiTheme="minorHAnsi"/>
              </w:rPr>
              <w:t>4 for more detail).</w:t>
            </w:r>
            <w:r w:rsidR="1EAB3C28" w:rsidRPr="3BFA7D86">
              <w:rPr>
                <w:rFonts w:asciiTheme="minorHAnsi" w:eastAsia="Calibri" w:hAnsiTheme="minorHAnsi"/>
              </w:rPr>
              <w:t xml:space="preserve"> Depending on the outcome of the report and success of the </w:t>
            </w:r>
            <w:r w:rsidR="1FF341B9" w:rsidRPr="3BFA7D86">
              <w:rPr>
                <w:rFonts w:asciiTheme="minorHAnsi" w:eastAsia="Calibri" w:hAnsiTheme="minorHAnsi"/>
              </w:rPr>
              <w:t>funding bid, UKSPF funding will be used for modul</w:t>
            </w:r>
            <w:r w:rsidR="39054881" w:rsidRPr="3BFA7D86">
              <w:rPr>
                <w:rFonts w:asciiTheme="minorHAnsi" w:eastAsia="Calibri" w:hAnsiTheme="minorHAnsi"/>
              </w:rPr>
              <w:t xml:space="preserve">ar </w:t>
            </w:r>
            <w:r w:rsidR="1FF341B9" w:rsidRPr="3BFA7D86">
              <w:rPr>
                <w:rFonts w:asciiTheme="minorHAnsi" w:eastAsia="Calibri" w:hAnsiTheme="minorHAnsi"/>
              </w:rPr>
              <w:t xml:space="preserve">building to support </w:t>
            </w:r>
            <w:r w:rsidR="0F27D9C3" w:rsidRPr="3BFA7D86">
              <w:rPr>
                <w:rFonts w:asciiTheme="minorHAnsi" w:eastAsia="Calibri" w:hAnsiTheme="minorHAnsi"/>
              </w:rPr>
              <w:t>existing structures and facilities.</w:t>
            </w:r>
          </w:p>
          <w:p w14:paraId="086AB569" w14:textId="1E3FC7A5" w:rsidR="004D30C7" w:rsidRPr="005907A3" w:rsidRDefault="004D30C7" w:rsidP="3BFA7D86">
            <w:pPr>
              <w:rPr>
                <w:rFonts w:asciiTheme="minorHAnsi" w:eastAsia="Calibri" w:hAnsiTheme="minorHAnsi"/>
              </w:rPr>
            </w:pPr>
          </w:p>
          <w:p w14:paraId="69B6A16C" w14:textId="1F04FAA3" w:rsidR="004D30C7" w:rsidRPr="005907A3" w:rsidRDefault="00494305" w:rsidP="3BFA7D86">
            <w:pPr>
              <w:rPr>
                <w:rFonts w:asciiTheme="minorHAnsi" w:eastAsia="Calibri" w:hAnsiTheme="minorHAnsi"/>
              </w:rPr>
            </w:pPr>
            <w:r w:rsidRPr="3BFA7D86">
              <w:rPr>
                <w:rFonts w:asciiTheme="minorHAnsi" w:eastAsia="Calibri" w:hAnsiTheme="minorHAnsi"/>
              </w:rPr>
              <w:t xml:space="preserve">Harrow’s </w:t>
            </w:r>
            <w:r w:rsidR="00F95CED" w:rsidRPr="3BFA7D86">
              <w:rPr>
                <w:rFonts w:asciiTheme="minorHAnsi" w:eastAsia="Calibri" w:hAnsiTheme="minorHAnsi"/>
              </w:rPr>
              <w:t xml:space="preserve">urban parks </w:t>
            </w:r>
            <w:r w:rsidR="00643C73" w:rsidRPr="3BFA7D86">
              <w:rPr>
                <w:rFonts w:asciiTheme="minorHAnsi" w:eastAsia="Calibri" w:hAnsiTheme="minorHAnsi"/>
              </w:rPr>
              <w:t>and</w:t>
            </w:r>
            <w:r w:rsidR="00F95CED" w:rsidRPr="3BFA7D86">
              <w:rPr>
                <w:rFonts w:asciiTheme="minorHAnsi" w:eastAsia="Calibri" w:hAnsiTheme="minorHAnsi"/>
              </w:rPr>
              <w:t xml:space="preserve"> country</w:t>
            </w:r>
            <w:r w:rsidR="68CA616B" w:rsidRPr="3BFA7D86">
              <w:rPr>
                <w:rFonts w:asciiTheme="minorHAnsi" w:eastAsia="Calibri" w:hAnsiTheme="minorHAnsi"/>
              </w:rPr>
              <w:t>side sites are key</w:t>
            </w:r>
            <w:r w:rsidR="00F95CED" w:rsidRPr="3BFA7D86">
              <w:rPr>
                <w:rFonts w:asciiTheme="minorHAnsi" w:eastAsia="Calibri" w:hAnsiTheme="minorHAnsi"/>
              </w:rPr>
              <w:t xml:space="preserve"> </w:t>
            </w:r>
            <w:r w:rsidR="14DFD3C7" w:rsidRPr="3BFA7D86">
              <w:rPr>
                <w:rFonts w:asciiTheme="minorHAnsi" w:eastAsia="Calibri" w:hAnsiTheme="minorHAnsi"/>
              </w:rPr>
              <w:t>components</w:t>
            </w:r>
            <w:r w:rsidRPr="3BFA7D86">
              <w:rPr>
                <w:rFonts w:asciiTheme="minorHAnsi" w:eastAsia="Calibri" w:hAnsiTheme="minorHAnsi"/>
              </w:rPr>
              <w:t xml:space="preserve"> of the</w:t>
            </w:r>
            <w:r w:rsidR="00F95CED" w:rsidRPr="3BFA7D86">
              <w:rPr>
                <w:rFonts w:asciiTheme="minorHAnsi" w:eastAsia="Calibri" w:hAnsiTheme="minorHAnsi"/>
              </w:rPr>
              <w:t xml:space="preserve"> green infrastructure </w:t>
            </w:r>
            <w:r w:rsidR="7432465F" w:rsidRPr="3BFA7D86">
              <w:rPr>
                <w:rFonts w:asciiTheme="minorHAnsi" w:eastAsia="Calibri" w:hAnsiTheme="minorHAnsi"/>
              </w:rPr>
              <w:t xml:space="preserve">which </w:t>
            </w:r>
            <w:r w:rsidR="00F95CED" w:rsidRPr="3BFA7D86">
              <w:rPr>
                <w:rFonts w:asciiTheme="minorHAnsi" w:eastAsia="Calibri" w:hAnsiTheme="minorHAnsi"/>
              </w:rPr>
              <w:t>make</w:t>
            </w:r>
            <w:r w:rsidR="2F80D346" w:rsidRPr="3BFA7D86">
              <w:rPr>
                <w:rFonts w:asciiTheme="minorHAnsi" w:eastAsia="Calibri" w:hAnsiTheme="minorHAnsi"/>
              </w:rPr>
              <w:t>s</w:t>
            </w:r>
            <w:r w:rsidR="00F95CED" w:rsidRPr="3BFA7D86">
              <w:rPr>
                <w:rFonts w:asciiTheme="minorHAnsi" w:eastAsia="Calibri" w:hAnsiTheme="minorHAnsi"/>
              </w:rPr>
              <w:t xml:space="preserve"> Harrow</w:t>
            </w:r>
            <w:r w:rsidR="00616B99" w:rsidRPr="3BFA7D86">
              <w:rPr>
                <w:rFonts w:asciiTheme="minorHAnsi" w:eastAsia="Calibri" w:hAnsiTheme="minorHAnsi"/>
              </w:rPr>
              <w:t xml:space="preserve"> unique</w:t>
            </w:r>
            <w:r w:rsidR="3110AE63" w:rsidRPr="3BFA7D86">
              <w:rPr>
                <w:rFonts w:asciiTheme="minorHAnsi" w:eastAsia="Calibri" w:hAnsiTheme="minorHAnsi"/>
              </w:rPr>
              <w:t xml:space="preserve"> and contribute to the health and wellbeing of residents</w:t>
            </w:r>
            <w:r w:rsidR="00616B99" w:rsidRPr="3BFA7D86">
              <w:rPr>
                <w:rFonts w:asciiTheme="minorHAnsi" w:eastAsia="Calibri" w:hAnsiTheme="minorHAnsi"/>
              </w:rPr>
              <w:t xml:space="preserve">. UKSPF </w:t>
            </w:r>
            <w:r w:rsidR="0010419D" w:rsidRPr="3BFA7D86">
              <w:rPr>
                <w:rFonts w:asciiTheme="minorHAnsi" w:eastAsia="Calibri" w:hAnsiTheme="minorHAnsi"/>
              </w:rPr>
              <w:t>funding</w:t>
            </w:r>
            <w:r w:rsidR="00616B99" w:rsidRPr="3BFA7D86">
              <w:rPr>
                <w:rFonts w:asciiTheme="minorHAnsi" w:eastAsia="Calibri" w:hAnsiTheme="minorHAnsi"/>
              </w:rPr>
              <w:t xml:space="preserve"> will be used to </w:t>
            </w:r>
            <w:r w:rsidR="5384B8F8" w:rsidRPr="3BFA7D86">
              <w:rPr>
                <w:rFonts w:asciiTheme="minorHAnsi" w:eastAsia="Calibri" w:hAnsiTheme="minorHAnsi"/>
              </w:rPr>
              <w:t>en</w:t>
            </w:r>
            <w:r w:rsidR="00616B99" w:rsidRPr="3BFA7D86">
              <w:rPr>
                <w:rFonts w:asciiTheme="minorHAnsi" w:eastAsia="Calibri" w:hAnsiTheme="minorHAnsi"/>
              </w:rPr>
              <w:t>h</w:t>
            </w:r>
            <w:r w:rsidR="5384B8F8" w:rsidRPr="3BFA7D86">
              <w:rPr>
                <w:rFonts w:asciiTheme="minorHAnsi" w:eastAsia="Calibri" w:hAnsiTheme="minorHAnsi"/>
              </w:rPr>
              <w:t>anc</w:t>
            </w:r>
            <w:r w:rsidR="00616B99" w:rsidRPr="3BFA7D86">
              <w:rPr>
                <w:rFonts w:asciiTheme="minorHAnsi" w:eastAsia="Calibri" w:hAnsiTheme="minorHAnsi"/>
              </w:rPr>
              <w:t>e these spaces</w:t>
            </w:r>
            <w:r w:rsidR="0010419D" w:rsidRPr="3BFA7D86">
              <w:rPr>
                <w:rFonts w:asciiTheme="minorHAnsi" w:eastAsia="Calibri" w:hAnsiTheme="minorHAnsi"/>
              </w:rPr>
              <w:t xml:space="preserve">, </w:t>
            </w:r>
            <w:r w:rsidR="00616B99" w:rsidRPr="3BFA7D86">
              <w:rPr>
                <w:rFonts w:asciiTheme="minorHAnsi" w:eastAsia="Calibri" w:hAnsiTheme="minorHAnsi"/>
              </w:rPr>
              <w:t xml:space="preserve">both through </w:t>
            </w:r>
            <w:r w:rsidR="00C22A66" w:rsidRPr="3BFA7D86">
              <w:rPr>
                <w:rFonts w:asciiTheme="minorHAnsi" w:eastAsia="Calibri" w:hAnsiTheme="minorHAnsi"/>
              </w:rPr>
              <w:t xml:space="preserve">supporting </w:t>
            </w:r>
            <w:r w:rsidR="00616B99" w:rsidRPr="3BFA7D86">
              <w:rPr>
                <w:rFonts w:asciiTheme="minorHAnsi" w:eastAsia="Calibri" w:hAnsiTheme="minorHAnsi"/>
              </w:rPr>
              <w:t>voluntary sector</w:t>
            </w:r>
            <w:r w:rsidR="1CBE6AE9" w:rsidRPr="3BFA7D86">
              <w:rPr>
                <w:rFonts w:asciiTheme="minorHAnsi" w:eastAsia="Calibri" w:hAnsiTheme="minorHAnsi"/>
              </w:rPr>
              <w:t xml:space="preserve"> development</w:t>
            </w:r>
            <w:r w:rsidR="00616B99" w:rsidRPr="3BFA7D86">
              <w:rPr>
                <w:rFonts w:asciiTheme="minorHAnsi" w:eastAsia="Calibri" w:hAnsiTheme="minorHAnsi"/>
              </w:rPr>
              <w:t xml:space="preserve"> </w:t>
            </w:r>
            <w:r w:rsidR="0BC307C6" w:rsidRPr="3BFA7D86">
              <w:rPr>
                <w:rFonts w:asciiTheme="minorHAnsi" w:eastAsia="Calibri" w:hAnsiTheme="minorHAnsi"/>
              </w:rPr>
              <w:t xml:space="preserve">- </w:t>
            </w:r>
            <w:r w:rsidR="00712718" w:rsidRPr="3BFA7D86">
              <w:rPr>
                <w:rFonts w:asciiTheme="minorHAnsi" w:eastAsia="Calibri" w:hAnsiTheme="minorHAnsi"/>
              </w:rPr>
              <w:t>including a strong Park</w:t>
            </w:r>
            <w:r w:rsidR="0010419D" w:rsidRPr="3BFA7D86">
              <w:rPr>
                <w:rFonts w:asciiTheme="minorHAnsi" w:eastAsia="Calibri" w:hAnsiTheme="minorHAnsi"/>
              </w:rPr>
              <w:t xml:space="preserve"> User Group network</w:t>
            </w:r>
            <w:r w:rsidR="00712718" w:rsidRPr="3BFA7D86">
              <w:rPr>
                <w:rFonts w:asciiTheme="minorHAnsi" w:eastAsia="Calibri" w:hAnsiTheme="minorHAnsi"/>
              </w:rPr>
              <w:t xml:space="preserve"> and the </w:t>
            </w:r>
            <w:r w:rsidR="0010419D" w:rsidRPr="3BFA7D86">
              <w:rPr>
                <w:rFonts w:asciiTheme="minorHAnsi" w:eastAsia="Calibri" w:hAnsiTheme="minorHAnsi"/>
              </w:rPr>
              <w:t>Harrow Nature Conservation</w:t>
            </w:r>
            <w:r w:rsidR="00712718" w:rsidRPr="3BFA7D86">
              <w:rPr>
                <w:rFonts w:asciiTheme="minorHAnsi" w:eastAsia="Calibri" w:hAnsiTheme="minorHAnsi"/>
              </w:rPr>
              <w:t xml:space="preserve"> </w:t>
            </w:r>
            <w:r w:rsidR="000F19AE" w:rsidRPr="3BFA7D86">
              <w:rPr>
                <w:rFonts w:asciiTheme="minorHAnsi" w:eastAsia="Calibri" w:hAnsiTheme="minorHAnsi"/>
              </w:rPr>
              <w:t>Forum</w:t>
            </w:r>
            <w:r w:rsidR="0088272D" w:rsidRPr="3BFA7D86">
              <w:rPr>
                <w:rFonts w:asciiTheme="minorHAnsi" w:eastAsia="Calibri" w:hAnsiTheme="minorHAnsi"/>
              </w:rPr>
              <w:t xml:space="preserve"> </w:t>
            </w:r>
            <w:r w:rsidR="05E0A384" w:rsidRPr="3BFA7D86">
              <w:rPr>
                <w:rFonts w:asciiTheme="minorHAnsi" w:eastAsia="Calibri" w:hAnsiTheme="minorHAnsi"/>
              </w:rPr>
              <w:t xml:space="preserve">- </w:t>
            </w:r>
            <w:r w:rsidR="0088272D" w:rsidRPr="3BFA7D86">
              <w:rPr>
                <w:rFonts w:asciiTheme="minorHAnsi" w:eastAsia="Calibri" w:hAnsiTheme="minorHAnsi"/>
              </w:rPr>
              <w:t xml:space="preserve">and </w:t>
            </w:r>
            <w:r w:rsidR="2173DE76" w:rsidRPr="3BFA7D86">
              <w:rPr>
                <w:rFonts w:asciiTheme="minorHAnsi" w:eastAsia="Calibri" w:hAnsiTheme="minorHAnsi"/>
              </w:rPr>
              <w:t xml:space="preserve">by creating </w:t>
            </w:r>
            <w:r w:rsidR="50826579" w:rsidRPr="3BFA7D86">
              <w:rPr>
                <w:rFonts w:asciiTheme="minorHAnsi" w:eastAsia="Calibri" w:hAnsiTheme="minorHAnsi"/>
              </w:rPr>
              <w:t xml:space="preserve">and </w:t>
            </w:r>
            <w:r w:rsidR="3E1EF251" w:rsidRPr="3BFA7D86">
              <w:rPr>
                <w:rFonts w:asciiTheme="minorHAnsi" w:eastAsia="Calibri" w:hAnsiTheme="minorHAnsi"/>
              </w:rPr>
              <w:t xml:space="preserve">improving </w:t>
            </w:r>
            <w:r w:rsidR="50826579" w:rsidRPr="3BFA7D86">
              <w:rPr>
                <w:rFonts w:asciiTheme="minorHAnsi" w:eastAsia="Calibri" w:hAnsiTheme="minorHAnsi"/>
              </w:rPr>
              <w:t xml:space="preserve">habitats to </w:t>
            </w:r>
            <w:r w:rsidR="3020F5F4" w:rsidRPr="3BFA7D86">
              <w:rPr>
                <w:rFonts w:asciiTheme="minorHAnsi" w:eastAsia="Calibri" w:hAnsiTheme="minorHAnsi"/>
              </w:rPr>
              <w:t xml:space="preserve">enhance </w:t>
            </w:r>
            <w:r w:rsidR="50826579" w:rsidRPr="3BFA7D86">
              <w:rPr>
                <w:rFonts w:asciiTheme="minorHAnsi" w:eastAsia="Calibri" w:hAnsiTheme="minorHAnsi"/>
              </w:rPr>
              <w:t xml:space="preserve">biodiversity and residents’ access to </w:t>
            </w:r>
            <w:r w:rsidR="0F73688D" w:rsidRPr="3BFA7D86">
              <w:rPr>
                <w:rFonts w:asciiTheme="minorHAnsi" w:eastAsia="Calibri" w:hAnsiTheme="minorHAnsi"/>
              </w:rPr>
              <w:t xml:space="preserve">and </w:t>
            </w:r>
            <w:r w:rsidR="7D01B973" w:rsidRPr="3BFA7D86">
              <w:rPr>
                <w:rFonts w:asciiTheme="minorHAnsi" w:eastAsia="Calibri" w:hAnsiTheme="minorHAnsi"/>
              </w:rPr>
              <w:t xml:space="preserve">active </w:t>
            </w:r>
            <w:r w:rsidR="0F73688D" w:rsidRPr="3BFA7D86">
              <w:rPr>
                <w:rFonts w:asciiTheme="minorHAnsi" w:eastAsia="Calibri" w:hAnsiTheme="minorHAnsi"/>
              </w:rPr>
              <w:t xml:space="preserve">engagement with </w:t>
            </w:r>
            <w:r w:rsidR="50826579" w:rsidRPr="3BFA7D86">
              <w:rPr>
                <w:rFonts w:asciiTheme="minorHAnsi" w:eastAsia="Calibri" w:hAnsiTheme="minorHAnsi"/>
              </w:rPr>
              <w:t xml:space="preserve">nature. </w:t>
            </w:r>
            <w:r w:rsidR="1173C922" w:rsidRPr="3BFA7D86">
              <w:rPr>
                <w:rFonts w:asciiTheme="minorHAnsi" w:eastAsia="Calibri" w:hAnsiTheme="minorHAnsi"/>
              </w:rPr>
              <w:t xml:space="preserve">This will </w:t>
            </w:r>
            <w:r w:rsidR="29F84181" w:rsidRPr="3BFA7D86">
              <w:rPr>
                <w:rFonts w:asciiTheme="minorHAnsi" w:eastAsia="Calibri" w:hAnsiTheme="minorHAnsi"/>
              </w:rPr>
              <w:t xml:space="preserve">draw on previous experience </w:t>
            </w:r>
            <w:r w:rsidR="114524E9" w:rsidRPr="3BFA7D86">
              <w:rPr>
                <w:rFonts w:asciiTheme="minorHAnsi" w:eastAsia="Calibri" w:hAnsiTheme="minorHAnsi"/>
              </w:rPr>
              <w:t>in</w:t>
            </w:r>
            <w:r w:rsidR="3ED2CD4A" w:rsidRPr="3BFA7D86">
              <w:rPr>
                <w:rFonts w:asciiTheme="minorHAnsi" w:eastAsia="Calibri" w:hAnsiTheme="minorHAnsi"/>
              </w:rPr>
              <w:t xml:space="preserve"> </w:t>
            </w:r>
            <w:r w:rsidR="47EF994B" w:rsidRPr="3BFA7D86">
              <w:rPr>
                <w:rFonts w:asciiTheme="minorHAnsi" w:eastAsia="Calibri" w:hAnsiTheme="minorHAnsi"/>
              </w:rPr>
              <w:t xml:space="preserve">working in partnership to deliver large and small </w:t>
            </w:r>
            <w:r w:rsidR="66074331" w:rsidRPr="3BFA7D86">
              <w:rPr>
                <w:rFonts w:asciiTheme="minorHAnsi" w:eastAsia="Calibri" w:hAnsiTheme="minorHAnsi"/>
              </w:rPr>
              <w:t xml:space="preserve">enhancements </w:t>
            </w:r>
            <w:r w:rsidR="5F805AB1" w:rsidRPr="3BFA7D86">
              <w:rPr>
                <w:rFonts w:asciiTheme="minorHAnsi" w:eastAsia="Calibri" w:hAnsiTheme="minorHAnsi"/>
              </w:rPr>
              <w:t>across the borough</w:t>
            </w:r>
            <w:r w:rsidR="007B0ADF" w:rsidRPr="3BFA7D86">
              <w:rPr>
                <w:rFonts w:asciiTheme="minorHAnsi" w:eastAsia="Calibri" w:hAnsiTheme="minorHAnsi"/>
              </w:rPr>
              <w:t>.</w:t>
            </w:r>
          </w:p>
          <w:p w14:paraId="2CEDF272" w14:textId="77777777" w:rsidR="00123EBF" w:rsidRPr="005907A3" w:rsidRDefault="00123EBF" w:rsidP="0096557A">
            <w:pPr>
              <w:rPr>
                <w:rFonts w:asciiTheme="minorHAnsi" w:eastAsia="Calibri" w:hAnsiTheme="minorHAnsi" w:cstheme="minorHAnsi"/>
              </w:rPr>
            </w:pPr>
          </w:p>
          <w:p w14:paraId="63A60A0C" w14:textId="4B7270F5" w:rsidR="00123EBF" w:rsidRPr="005907A3" w:rsidRDefault="00123EBF" w:rsidP="00F54F0E">
            <w:pPr>
              <w:rPr>
                <w:rFonts w:asciiTheme="minorHAnsi" w:eastAsia="Calibri" w:hAnsiTheme="minorHAnsi" w:cstheme="minorHAnsi"/>
              </w:rPr>
            </w:pPr>
            <w:r w:rsidRPr="3BFA7D86">
              <w:rPr>
                <w:rFonts w:asciiTheme="minorHAnsi" w:eastAsia="Calibri" w:hAnsiTheme="minorHAnsi"/>
              </w:rPr>
              <w:t xml:space="preserve">Proposals to support households to reduce the cost of living and improve energy efficiency build on </w:t>
            </w:r>
            <w:r w:rsidR="00B02BCB" w:rsidRPr="3BFA7D86">
              <w:rPr>
                <w:rFonts w:asciiTheme="minorHAnsi" w:eastAsia="Calibri" w:hAnsiTheme="minorHAnsi"/>
              </w:rPr>
              <w:t>existing</w:t>
            </w:r>
            <w:r w:rsidRPr="3BFA7D86">
              <w:rPr>
                <w:rFonts w:asciiTheme="minorHAnsi" w:eastAsia="Calibri" w:hAnsiTheme="minorHAnsi"/>
              </w:rPr>
              <w:t xml:space="preserve"> arrangements with </w:t>
            </w:r>
            <w:r w:rsidR="00B02BCB" w:rsidRPr="3BFA7D86">
              <w:rPr>
                <w:rFonts w:asciiTheme="minorHAnsi" w:eastAsia="Calibri" w:hAnsiTheme="minorHAnsi"/>
              </w:rPr>
              <w:t xml:space="preserve">the London Borough of </w:t>
            </w:r>
            <w:r w:rsidR="00A8726A" w:rsidRPr="3BFA7D86">
              <w:rPr>
                <w:rFonts w:asciiTheme="minorHAnsi" w:eastAsia="Calibri" w:hAnsiTheme="minorHAnsi"/>
              </w:rPr>
              <w:t>Islington’s</w:t>
            </w:r>
            <w:r w:rsidR="00B02BCB" w:rsidRPr="3BFA7D86">
              <w:rPr>
                <w:rFonts w:asciiTheme="minorHAnsi" w:eastAsia="Calibri" w:hAnsiTheme="minorHAnsi"/>
              </w:rPr>
              <w:t xml:space="preserve"> </w:t>
            </w:r>
            <w:r w:rsidR="00817076" w:rsidRPr="3BFA7D86">
              <w:rPr>
                <w:rFonts w:asciiTheme="minorHAnsi" w:eastAsia="Calibri" w:hAnsiTheme="minorHAnsi"/>
              </w:rPr>
              <w:t>Seasonal Health Intervention Network (SHINE)</w:t>
            </w:r>
            <w:r w:rsidR="00C71DDD" w:rsidRPr="3BFA7D86">
              <w:rPr>
                <w:rFonts w:asciiTheme="minorHAnsi" w:eastAsia="Calibri" w:hAnsiTheme="minorHAnsi"/>
              </w:rPr>
              <w:t>, providing specific f</w:t>
            </w:r>
            <w:r w:rsidR="00B045BE" w:rsidRPr="3BFA7D86">
              <w:rPr>
                <w:rFonts w:asciiTheme="minorHAnsi" w:eastAsia="Calibri" w:hAnsiTheme="minorHAnsi"/>
              </w:rPr>
              <w:t xml:space="preserve">unding </w:t>
            </w:r>
            <w:r w:rsidR="00C71DDD" w:rsidRPr="3BFA7D86">
              <w:rPr>
                <w:rFonts w:asciiTheme="minorHAnsi" w:eastAsia="Calibri" w:hAnsiTheme="minorHAnsi"/>
              </w:rPr>
              <w:t xml:space="preserve">to support </w:t>
            </w:r>
            <w:r w:rsidR="00F54F0E" w:rsidRPr="3BFA7D86">
              <w:rPr>
                <w:rFonts w:asciiTheme="minorHAnsi" w:eastAsia="Calibri" w:hAnsiTheme="minorHAnsi"/>
              </w:rPr>
              <w:t xml:space="preserve">more </w:t>
            </w:r>
            <w:r w:rsidR="00C71DDD" w:rsidRPr="3BFA7D86">
              <w:rPr>
                <w:rFonts w:asciiTheme="minorHAnsi" w:eastAsia="Calibri" w:hAnsiTheme="minorHAnsi"/>
              </w:rPr>
              <w:t xml:space="preserve">Harrow </w:t>
            </w:r>
            <w:r w:rsidR="00B045BE" w:rsidRPr="3BFA7D86">
              <w:rPr>
                <w:rFonts w:asciiTheme="minorHAnsi" w:eastAsia="Calibri" w:hAnsiTheme="minorHAnsi"/>
              </w:rPr>
              <w:t xml:space="preserve">households, </w:t>
            </w:r>
            <w:r w:rsidR="00F54F0E" w:rsidRPr="3BFA7D86">
              <w:rPr>
                <w:rFonts w:asciiTheme="minorHAnsi" w:eastAsia="Calibri" w:hAnsiTheme="minorHAnsi"/>
              </w:rPr>
              <w:t>giving free energy advice and, where relevant, making referrals into suitable services</w:t>
            </w:r>
            <w:r w:rsidR="00D30A14" w:rsidRPr="3BFA7D86">
              <w:rPr>
                <w:rFonts w:asciiTheme="minorHAnsi" w:eastAsia="Calibri" w:hAnsiTheme="minorHAnsi"/>
              </w:rPr>
              <w:t xml:space="preserve">, including </w:t>
            </w:r>
            <w:r w:rsidR="00F54F0E" w:rsidRPr="3BFA7D86">
              <w:rPr>
                <w:rFonts w:asciiTheme="minorHAnsi" w:eastAsia="Calibri" w:hAnsiTheme="minorHAnsi"/>
              </w:rPr>
              <w:t xml:space="preserve">support with benefits, home energy visits, fire safety, energy efficiency grants, falls assessments and much more to help keep </w:t>
            </w:r>
            <w:r w:rsidR="00B045BE" w:rsidRPr="3BFA7D86">
              <w:rPr>
                <w:rFonts w:asciiTheme="minorHAnsi" w:eastAsia="Calibri" w:hAnsiTheme="minorHAnsi"/>
              </w:rPr>
              <w:t>residents w</w:t>
            </w:r>
            <w:r w:rsidR="00F54F0E" w:rsidRPr="3BFA7D86">
              <w:rPr>
                <w:rFonts w:asciiTheme="minorHAnsi" w:eastAsia="Calibri" w:hAnsiTheme="minorHAnsi"/>
              </w:rPr>
              <w:t>ell and warm at home.</w:t>
            </w:r>
          </w:p>
          <w:p w14:paraId="2DF96EDA" w14:textId="60AAD7EB" w:rsidR="00915395" w:rsidRPr="005907A3" w:rsidRDefault="00915395" w:rsidP="3BFA7D86">
            <w:pPr>
              <w:rPr>
                <w:rFonts w:asciiTheme="minorHAnsi" w:eastAsia="Calibri" w:hAnsiTheme="minorHAnsi"/>
              </w:rPr>
            </w:pPr>
          </w:p>
          <w:p w14:paraId="0729E7F0" w14:textId="11CBF68D" w:rsidR="00915395" w:rsidRPr="005907A3" w:rsidRDefault="77D12BAF" w:rsidP="3BFA7D86">
            <w:pPr>
              <w:rPr>
                <w:rFonts w:asciiTheme="minorHAnsi" w:eastAsia="Calibri" w:hAnsiTheme="minorHAnsi"/>
              </w:rPr>
            </w:pPr>
            <w:r w:rsidRPr="3BFA7D86">
              <w:rPr>
                <w:rFonts w:asciiTheme="minorHAnsi" w:eastAsia="Calibri" w:hAnsiTheme="minorHAnsi"/>
              </w:rPr>
              <w:t>In addition to the sustainable placemaking priorit</w:t>
            </w:r>
            <w:r w:rsidR="42BF0B87" w:rsidRPr="3BFA7D86">
              <w:rPr>
                <w:rFonts w:asciiTheme="minorHAnsi" w:eastAsia="Calibri" w:hAnsiTheme="minorHAnsi"/>
              </w:rPr>
              <w:t>ies within</w:t>
            </w:r>
            <w:r w:rsidRPr="3BFA7D86">
              <w:rPr>
                <w:rFonts w:asciiTheme="minorHAnsi" w:eastAsia="Calibri" w:hAnsiTheme="minorHAnsi"/>
              </w:rPr>
              <w:t xml:space="preserve"> the Economic Strategy, the  proposals for parks and greenspaces and </w:t>
            </w:r>
            <w:r w:rsidR="556E9C91" w:rsidRPr="3BFA7D86">
              <w:rPr>
                <w:rFonts w:asciiTheme="minorHAnsi" w:eastAsia="Calibri" w:hAnsiTheme="minorHAnsi"/>
              </w:rPr>
              <w:t xml:space="preserve">helping </w:t>
            </w:r>
            <w:r w:rsidR="79C0BA36" w:rsidRPr="3BFA7D86">
              <w:rPr>
                <w:rFonts w:asciiTheme="minorHAnsi" w:eastAsia="Calibri" w:hAnsiTheme="minorHAnsi"/>
              </w:rPr>
              <w:t xml:space="preserve">residents </w:t>
            </w:r>
            <w:r w:rsidR="7A522EE9" w:rsidRPr="3BFA7D86">
              <w:rPr>
                <w:rFonts w:asciiTheme="minorHAnsi" w:eastAsia="Calibri" w:hAnsiTheme="minorHAnsi"/>
              </w:rPr>
              <w:t xml:space="preserve">to </w:t>
            </w:r>
            <w:r w:rsidR="79C0BA36" w:rsidRPr="3BFA7D86">
              <w:rPr>
                <w:rFonts w:asciiTheme="minorHAnsi" w:eastAsia="Calibri" w:hAnsiTheme="minorHAnsi"/>
              </w:rPr>
              <w:t xml:space="preserve">implement </w:t>
            </w:r>
            <w:r w:rsidRPr="3BFA7D86">
              <w:rPr>
                <w:rFonts w:asciiTheme="minorHAnsi" w:eastAsia="Calibri" w:hAnsiTheme="minorHAnsi"/>
              </w:rPr>
              <w:t xml:space="preserve">energy efficiency measures directly </w:t>
            </w:r>
            <w:r w:rsidR="318C8F4E" w:rsidRPr="3BFA7D86">
              <w:rPr>
                <w:rFonts w:asciiTheme="minorHAnsi" w:eastAsia="Calibri" w:hAnsiTheme="minorHAnsi"/>
              </w:rPr>
              <w:t xml:space="preserve">supports </w:t>
            </w:r>
            <w:r w:rsidRPr="3BFA7D86">
              <w:rPr>
                <w:rFonts w:asciiTheme="minorHAnsi" w:eastAsia="Calibri" w:hAnsiTheme="minorHAnsi"/>
              </w:rPr>
              <w:t>Harrow Council’s priorities as set out in the Council’s Climate &amp; Ecological Emergency Interim Strategy.</w:t>
            </w:r>
          </w:p>
          <w:p w14:paraId="3FDF7FF6" w14:textId="61A8052A" w:rsidR="3BFA7D86" w:rsidRDefault="3BFA7D86" w:rsidP="3BFA7D86">
            <w:pPr>
              <w:rPr>
                <w:rFonts w:asciiTheme="minorHAnsi" w:eastAsia="Calibri" w:hAnsiTheme="minorHAnsi"/>
              </w:rPr>
            </w:pPr>
          </w:p>
          <w:p w14:paraId="1ED1BD4D" w14:textId="48112E21" w:rsidR="00915395" w:rsidRPr="005907A3" w:rsidRDefault="00915395" w:rsidP="0096557A">
            <w:pPr>
              <w:rPr>
                <w:rFonts w:asciiTheme="minorHAnsi" w:eastAsia="Calibri" w:hAnsiTheme="minorHAnsi" w:cstheme="minorHAnsi"/>
              </w:rPr>
            </w:pPr>
            <w:r w:rsidRPr="005907A3">
              <w:rPr>
                <w:rFonts w:asciiTheme="minorHAnsi" w:eastAsia="Calibri" w:hAnsiTheme="minorHAnsi" w:cstheme="minorHAnsi"/>
              </w:rPr>
              <w:t>Milestones:</w:t>
            </w:r>
          </w:p>
          <w:p w14:paraId="7E724DE8" w14:textId="2FD6C659" w:rsidR="00915395" w:rsidRPr="003C5E0B" w:rsidRDefault="00915395" w:rsidP="0096557A">
            <w:pPr>
              <w:rPr>
                <w:rFonts w:asciiTheme="minorHAnsi" w:eastAsia="Calibri" w:hAnsiTheme="minorHAnsi" w:cstheme="minorHAnsi"/>
              </w:rPr>
            </w:pPr>
            <w:r w:rsidRPr="003C5E0B">
              <w:rPr>
                <w:rFonts w:asciiTheme="minorHAnsi" w:eastAsia="Calibri" w:hAnsiTheme="minorHAnsi" w:cstheme="minorHAnsi"/>
                <w:b/>
                <w:bCs/>
              </w:rPr>
              <w:t>Harrow High Street Fund:</w:t>
            </w:r>
            <w:r w:rsidR="007236D3" w:rsidRPr="003C5E0B">
              <w:rPr>
                <w:rFonts w:asciiTheme="minorHAnsi" w:eastAsia="Calibri" w:hAnsiTheme="minorHAnsi" w:cstheme="minorHAnsi"/>
              </w:rPr>
              <w:t xml:space="preserve"> </w:t>
            </w:r>
          </w:p>
          <w:p w14:paraId="2DA206FC" w14:textId="3FAD4ED8" w:rsidR="000459E2" w:rsidRPr="003C5E0B" w:rsidRDefault="00AE4611" w:rsidP="0096557A">
            <w:pPr>
              <w:rPr>
                <w:rFonts w:asciiTheme="minorHAnsi" w:eastAsia="Calibri" w:hAnsiTheme="minorHAnsi" w:cstheme="minorHAnsi"/>
              </w:rPr>
            </w:pPr>
            <w:r w:rsidRPr="003C5E0B">
              <w:rPr>
                <w:rFonts w:asciiTheme="minorHAnsi" w:eastAsia="Calibri" w:hAnsiTheme="minorHAnsi" w:cstheme="minorHAnsi"/>
              </w:rPr>
              <w:t>project</w:t>
            </w:r>
            <w:r w:rsidR="000459E2" w:rsidRPr="003C5E0B">
              <w:rPr>
                <w:rFonts w:asciiTheme="minorHAnsi" w:eastAsia="Calibri" w:hAnsiTheme="minorHAnsi" w:cstheme="minorHAnsi"/>
              </w:rPr>
              <w:t xml:space="preserve"> </w:t>
            </w:r>
            <w:r w:rsidRPr="003C5E0B">
              <w:rPr>
                <w:rFonts w:asciiTheme="minorHAnsi" w:eastAsia="Calibri" w:hAnsiTheme="minorHAnsi" w:cstheme="minorHAnsi"/>
              </w:rPr>
              <w:t>delivery</w:t>
            </w:r>
            <w:r w:rsidR="00AE0299" w:rsidRPr="003C5E0B">
              <w:rPr>
                <w:rFonts w:asciiTheme="minorHAnsi" w:eastAsia="Calibri" w:hAnsiTheme="minorHAnsi" w:cstheme="minorHAnsi"/>
              </w:rPr>
              <w:t xml:space="preserve"> dates: </w:t>
            </w:r>
            <w:r w:rsidR="0056659C" w:rsidRPr="003C5E0B">
              <w:rPr>
                <w:rFonts w:asciiTheme="minorHAnsi" w:eastAsia="Calibri" w:hAnsiTheme="minorHAnsi" w:cstheme="minorHAnsi"/>
              </w:rPr>
              <w:t>Jan 2023 – Mar 2024</w:t>
            </w:r>
          </w:p>
          <w:p w14:paraId="63FC106A" w14:textId="0E0054FA" w:rsidR="000459E2" w:rsidRPr="003C5E0B" w:rsidRDefault="00352E9D" w:rsidP="001A2345">
            <w:pPr>
              <w:pStyle w:val="ListParagraph"/>
              <w:numPr>
                <w:ilvl w:val="0"/>
                <w:numId w:val="22"/>
              </w:numPr>
              <w:rPr>
                <w:rFonts w:asciiTheme="minorHAnsi" w:eastAsia="Calibri" w:hAnsiTheme="minorHAnsi" w:cstheme="minorHAnsi"/>
              </w:rPr>
            </w:pPr>
            <w:r w:rsidRPr="003C5E0B">
              <w:rPr>
                <w:rFonts w:asciiTheme="minorHAnsi" w:eastAsia="Calibri" w:hAnsiTheme="minorHAnsi" w:cstheme="minorHAnsi"/>
              </w:rPr>
              <w:t xml:space="preserve">Engaging businesses, residents, local groups and </w:t>
            </w:r>
            <w:r w:rsidR="00C04535" w:rsidRPr="003C5E0B">
              <w:rPr>
                <w:rFonts w:asciiTheme="minorHAnsi" w:eastAsia="Calibri" w:hAnsiTheme="minorHAnsi" w:cstheme="minorHAnsi"/>
              </w:rPr>
              <w:t>Members on</w:t>
            </w:r>
            <w:r w:rsidRPr="003C5E0B">
              <w:rPr>
                <w:rFonts w:asciiTheme="minorHAnsi" w:eastAsia="Calibri" w:hAnsiTheme="minorHAnsi" w:cstheme="minorHAnsi"/>
              </w:rPr>
              <w:t xml:space="preserve"> </w:t>
            </w:r>
            <w:r w:rsidR="007418FF" w:rsidRPr="003C5E0B">
              <w:rPr>
                <w:rFonts w:asciiTheme="minorHAnsi" w:eastAsia="Calibri" w:hAnsiTheme="minorHAnsi" w:cstheme="minorHAnsi"/>
              </w:rPr>
              <w:t>required intervention</w:t>
            </w:r>
            <w:r w:rsidR="007F2212" w:rsidRPr="003C5E0B">
              <w:rPr>
                <w:rFonts w:asciiTheme="minorHAnsi" w:eastAsia="Calibri" w:hAnsiTheme="minorHAnsi" w:cstheme="minorHAnsi"/>
              </w:rPr>
              <w:t>s</w:t>
            </w:r>
            <w:r w:rsidR="007418FF" w:rsidRPr="003C5E0B">
              <w:rPr>
                <w:rFonts w:asciiTheme="minorHAnsi" w:eastAsia="Calibri" w:hAnsiTheme="minorHAnsi" w:cstheme="minorHAnsi"/>
              </w:rPr>
              <w:t xml:space="preserve"> and priorities</w:t>
            </w:r>
            <w:r w:rsidR="007F2212" w:rsidRPr="003C5E0B">
              <w:rPr>
                <w:rFonts w:asciiTheme="minorHAnsi" w:eastAsia="Calibri" w:hAnsiTheme="minorHAnsi" w:cstheme="minorHAnsi"/>
              </w:rPr>
              <w:t xml:space="preserve"> </w:t>
            </w:r>
            <w:r w:rsidR="00E60782" w:rsidRPr="003C5E0B">
              <w:rPr>
                <w:rFonts w:asciiTheme="minorHAnsi" w:eastAsia="Calibri" w:hAnsiTheme="minorHAnsi" w:cstheme="minorHAnsi"/>
              </w:rPr>
              <w:t>for</w:t>
            </w:r>
            <w:r w:rsidR="007F2212" w:rsidRPr="003C5E0B">
              <w:rPr>
                <w:rFonts w:asciiTheme="minorHAnsi" w:eastAsia="Calibri" w:hAnsiTheme="minorHAnsi" w:cstheme="minorHAnsi"/>
              </w:rPr>
              <w:t xml:space="preserve"> their High Streets</w:t>
            </w:r>
            <w:r w:rsidR="007418FF" w:rsidRPr="003C5E0B">
              <w:rPr>
                <w:rFonts w:asciiTheme="minorHAnsi" w:eastAsia="Calibri" w:hAnsiTheme="minorHAnsi" w:cstheme="minorHAnsi"/>
              </w:rPr>
              <w:t xml:space="preserve">: </w:t>
            </w:r>
            <w:r w:rsidR="004313AB" w:rsidRPr="003C5E0B">
              <w:rPr>
                <w:rFonts w:asciiTheme="minorHAnsi" w:eastAsia="Calibri" w:hAnsiTheme="minorHAnsi" w:cstheme="minorHAnsi"/>
              </w:rPr>
              <w:t>Jan</w:t>
            </w:r>
            <w:r w:rsidR="006D3A16" w:rsidRPr="003C5E0B">
              <w:rPr>
                <w:rFonts w:asciiTheme="minorHAnsi" w:eastAsia="Calibri" w:hAnsiTheme="minorHAnsi" w:cstheme="minorHAnsi"/>
              </w:rPr>
              <w:t xml:space="preserve"> 2023 – Feb 2023</w:t>
            </w:r>
          </w:p>
          <w:p w14:paraId="4F77D3F8" w14:textId="18F48E50" w:rsidR="007F2212" w:rsidRPr="003C5E0B" w:rsidRDefault="00000F45" w:rsidP="001A2345">
            <w:pPr>
              <w:pStyle w:val="ListParagraph"/>
              <w:numPr>
                <w:ilvl w:val="0"/>
                <w:numId w:val="22"/>
              </w:numPr>
              <w:rPr>
                <w:rFonts w:asciiTheme="minorHAnsi" w:eastAsia="Calibri" w:hAnsiTheme="minorHAnsi" w:cstheme="minorHAnsi"/>
              </w:rPr>
            </w:pPr>
            <w:r w:rsidRPr="003C5E0B">
              <w:rPr>
                <w:rFonts w:asciiTheme="minorHAnsi" w:eastAsia="Calibri" w:hAnsiTheme="minorHAnsi" w:cstheme="minorHAnsi"/>
              </w:rPr>
              <w:lastRenderedPageBreak/>
              <w:t xml:space="preserve">Drafting design </w:t>
            </w:r>
            <w:r w:rsidR="00CC0DF2" w:rsidRPr="003C5E0B">
              <w:rPr>
                <w:rFonts w:asciiTheme="minorHAnsi" w:eastAsia="Calibri" w:hAnsiTheme="minorHAnsi" w:cstheme="minorHAnsi"/>
              </w:rPr>
              <w:t xml:space="preserve">concept </w:t>
            </w:r>
            <w:r w:rsidRPr="003C5E0B">
              <w:rPr>
                <w:rFonts w:asciiTheme="minorHAnsi" w:eastAsia="Calibri" w:hAnsiTheme="minorHAnsi" w:cstheme="minorHAnsi"/>
              </w:rPr>
              <w:t xml:space="preserve">options </w:t>
            </w:r>
            <w:r w:rsidR="00A23DEF" w:rsidRPr="003C5E0B">
              <w:rPr>
                <w:rFonts w:asciiTheme="minorHAnsi" w:eastAsia="Calibri" w:hAnsiTheme="minorHAnsi" w:cstheme="minorHAnsi"/>
              </w:rPr>
              <w:t xml:space="preserve">for </w:t>
            </w:r>
            <w:r w:rsidR="00677AD8" w:rsidRPr="003C5E0B">
              <w:rPr>
                <w:rFonts w:asciiTheme="minorHAnsi" w:eastAsia="Calibri" w:hAnsiTheme="minorHAnsi" w:cstheme="minorHAnsi"/>
              </w:rPr>
              <w:t xml:space="preserve">quick-win </w:t>
            </w:r>
            <w:r w:rsidR="00A23DEF" w:rsidRPr="003C5E0B">
              <w:rPr>
                <w:rFonts w:asciiTheme="minorHAnsi" w:eastAsia="Calibri" w:hAnsiTheme="minorHAnsi" w:cstheme="minorHAnsi"/>
              </w:rPr>
              <w:t xml:space="preserve">High Streets </w:t>
            </w:r>
            <w:r w:rsidR="00E60782" w:rsidRPr="003C5E0B">
              <w:rPr>
                <w:rFonts w:asciiTheme="minorHAnsi" w:eastAsia="Calibri" w:hAnsiTheme="minorHAnsi" w:cstheme="minorHAnsi"/>
              </w:rPr>
              <w:t xml:space="preserve">interventions </w:t>
            </w:r>
            <w:r w:rsidRPr="003C5E0B">
              <w:rPr>
                <w:rFonts w:asciiTheme="minorHAnsi" w:eastAsia="Calibri" w:hAnsiTheme="minorHAnsi" w:cstheme="minorHAnsi"/>
              </w:rPr>
              <w:t xml:space="preserve">based </w:t>
            </w:r>
            <w:r w:rsidR="00391C50" w:rsidRPr="003C5E0B">
              <w:rPr>
                <w:rFonts w:asciiTheme="minorHAnsi" w:eastAsia="Calibri" w:hAnsiTheme="minorHAnsi" w:cstheme="minorHAnsi"/>
              </w:rPr>
              <w:t xml:space="preserve">on feedback, including </w:t>
            </w:r>
            <w:r w:rsidR="00BE7960" w:rsidRPr="003C5E0B">
              <w:rPr>
                <w:rFonts w:asciiTheme="minorHAnsi" w:eastAsia="Calibri" w:hAnsiTheme="minorHAnsi" w:cstheme="minorHAnsi"/>
              </w:rPr>
              <w:t xml:space="preserve">locations and </w:t>
            </w:r>
            <w:r w:rsidR="0089037E" w:rsidRPr="003C5E0B">
              <w:rPr>
                <w:rFonts w:asciiTheme="minorHAnsi" w:eastAsia="Calibri" w:hAnsiTheme="minorHAnsi" w:cstheme="minorHAnsi"/>
              </w:rPr>
              <w:t>furniture options: March 2023</w:t>
            </w:r>
          </w:p>
          <w:p w14:paraId="7C172FF6" w14:textId="3C4DFCF4" w:rsidR="0089037E" w:rsidRPr="003C5E0B" w:rsidRDefault="00AA15B1" w:rsidP="001A2345">
            <w:pPr>
              <w:pStyle w:val="ListParagraph"/>
              <w:numPr>
                <w:ilvl w:val="0"/>
                <w:numId w:val="22"/>
              </w:numPr>
              <w:rPr>
                <w:rFonts w:asciiTheme="minorHAnsi" w:eastAsia="Calibri" w:hAnsiTheme="minorHAnsi" w:cstheme="minorHAnsi"/>
              </w:rPr>
            </w:pPr>
            <w:r w:rsidRPr="003C5E0B">
              <w:rPr>
                <w:rFonts w:asciiTheme="minorHAnsi" w:eastAsia="Calibri" w:hAnsiTheme="minorHAnsi" w:cstheme="minorHAnsi"/>
              </w:rPr>
              <w:t>Consultation</w:t>
            </w:r>
            <w:r w:rsidR="00E70899" w:rsidRPr="003C5E0B">
              <w:rPr>
                <w:rFonts w:asciiTheme="minorHAnsi" w:eastAsia="Calibri" w:hAnsiTheme="minorHAnsi" w:cstheme="minorHAnsi"/>
              </w:rPr>
              <w:t xml:space="preserve"> with the community</w:t>
            </w:r>
            <w:r w:rsidRPr="003C5E0B">
              <w:rPr>
                <w:rFonts w:asciiTheme="minorHAnsi" w:eastAsia="Calibri" w:hAnsiTheme="minorHAnsi" w:cstheme="minorHAnsi"/>
              </w:rPr>
              <w:t xml:space="preserve"> </w:t>
            </w:r>
            <w:r w:rsidR="009620E8" w:rsidRPr="003C5E0B">
              <w:rPr>
                <w:rFonts w:asciiTheme="minorHAnsi" w:eastAsia="Calibri" w:hAnsiTheme="minorHAnsi" w:cstheme="minorHAnsi"/>
              </w:rPr>
              <w:t xml:space="preserve">on </w:t>
            </w:r>
            <w:r w:rsidR="00E70899" w:rsidRPr="003C5E0B">
              <w:rPr>
                <w:rFonts w:asciiTheme="minorHAnsi" w:eastAsia="Calibri" w:hAnsiTheme="minorHAnsi" w:cstheme="minorHAnsi"/>
              </w:rPr>
              <w:t xml:space="preserve">drafted </w:t>
            </w:r>
            <w:r w:rsidR="009620E8" w:rsidRPr="003C5E0B">
              <w:rPr>
                <w:rFonts w:asciiTheme="minorHAnsi" w:eastAsia="Calibri" w:hAnsiTheme="minorHAnsi" w:cstheme="minorHAnsi"/>
              </w:rPr>
              <w:t>quick wins</w:t>
            </w:r>
            <w:r w:rsidR="00E70899" w:rsidRPr="003C5E0B">
              <w:rPr>
                <w:rFonts w:asciiTheme="minorHAnsi" w:eastAsia="Calibri" w:hAnsiTheme="minorHAnsi" w:cstheme="minorHAnsi"/>
              </w:rPr>
              <w:t xml:space="preserve"> interventions: </w:t>
            </w:r>
            <w:r w:rsidR="00BE1D6D" w:rsidRPr="003C5E0B">
              <w:rPr>
                <w:rFonts w:asciiTheme="minorHAnsi" w:eastAsia="Calibri" w:hAnsiTheme="minorHAnsi" w:cstheme="minorHAnsi"/>
              </w:rPr>
              <w:t>May 2023</w:t>
            </w:r>
          </w:p>
          <w:p w14:paraId="465D8991" w14:textId="0E266FB4" w:rsidR="00D63FF7" w:rsidRPr="003C5E0B" w:rsidRDefault="00D63FF7" w:rsidP="001A2345">
            <w:pPr>
              <w:pStyle w:val="ListParagraph"/>
              <w:numPr>
                <w:ilvl w:val="0"/>
                <w:numId w:val="22"/>
              </w:numPr>
              <w:rPr>
                <w:rFonts w:asciiTheme="minorHAnsi" w:eastAsia="Calibri" w:hAnsiTheme="minorHAnsi" w:cstheme="minorHAnsi"/>
              </w:rPr>
            </w:pPr>
            <w:r w:rsidRPr="003C5E0B">
              <w:rPr>
                <w:rFonts w:asciiTheme="minorHAnsi" w:eastAsia="Calibri" w:hAnsiTheme="minorHAnsi" w:cstheme="minorHAnsi"/>
              </w:rPr>
              <w:t xml:space="preserve">Ward Cllr meetings – providing feedback on consultation results for further considerations: </w:t>
            </w:r>
            <w:r w:rsidR="005B73D4" w:rsidRPr="003C5E0B">
              <w:rPr>
                <w:rFonts w:asciiTheme="minorHAnsi" w:eastAsia="Calibri" w:hAnsiTheme="minorHAnsi" w:cstheme="minorHAnsi"/>
              </w:rPr>
              <w:t>June 2023</w:t>
            </w:r>
          </w:p>
          <w:p w14:paraId="16EDE10E" w14:textId="3B322C24" w:rsidR="00BE1D6D" w:rsidRPr="003C5E0B" w:rsidRDefault="00916E60" w:rsidP="001A2345">
            <w:pPr>
              <w:pStyle w:val="ListParagraph"/>
              <w:numPr>
                <w:ilvl w:val="0"/>
                <w:numId w:val="22"/>
              </w:numPr>
              <w:rPr>
                <w:rFonts w:asciiTheme="minorHAnsi" w:eastAsia="Calibri" w:hAnsiTheme="minorHAnsi" w:cstheme="minorHAnsi"/>
              </w:rPr>
            </w:pPr>
            <w:r w:rsidRPr="003C5E0B">
              <w:rPr>
                <w:rFonts w:asciiTheme="minorHAnsi" w:eastAsia="Calibri" w:hAnsiTheme="minorHAnsi" w:cstheme="minorHAnsi"/>
              </w:rPr>
              <w:t xml:space="preserve">Programme Board meeting – presenting consultation </w:t>
            </w:r>
            <w:r w:rsidR="00EF52CE" w:rsidRPr="003C5E0B">
              <w:rPr>
                <w:rFonts w:asciiTheme="minorHAnsi" w:eastAsia="Calibri" w:hAnsiTheme="minorHAnsi" w:cstheme="minorHAnsi"/>
              </w:rPr>
              <w:t xml:space="preserve">feedback and </w:t>
            </w:r>
            <w:r w:rsidR="00A36A4F" w:rsidRPr="003C5E0B">
              <w:rPr>
                <w:rFonts w:asciiTheme="minorHAnsi" w:eastAsia="Calibri" w:hAnsiTheme="minorHAnsi" w:cstheme="minorHAnsi"/>
              </w:rPr>
              <w:t>seeking approval to progress with schemes</w:t>
            </w:r>
            <w:r w:rsidR="005B73D4" w:rsidRPr="003C5E0B">
              <w:rPr>
                <w:rFonts w:asciiTheme="minorHAnsi" w:eastAsia="Calibri" w:hAnsiTheme="minorHAnsi" w:cstheme="minorHAnsi"/>
              </w:rPr>
              <w:t>: June 2023</w:t>
            </w:r>
          </w:p>
          <w:p w14:paraId="0ED443E9" w14:textId="75BE7D68" w:rsidR="005B73D4" w:rsidRPr="003C5E0B" w:rsidRDefault="002B415A" w:rsidP="001A2345">
            <w:pPr>
              <w:pStyle w:val="ListParagraph"/>
              <w:numPr>
                <w:ilvl w:val="0"/>
                <w:numId w:val="22"/>
              </w:numPr>
              <w:rPr>
                <w:rFonts w:asciiTheme="minorHAnsi" w:eastAsia="Calibri" w:hAnsiTheme="minorHAnsi" w:cstheme="minorHAnsi"/>
              </w:rPr>
            </w:pPr>
            <w:r w:rsidRPr="003C5E0B">
              <w:rPr>
                <w:rFonts w:asciiTheme="minorHAnsi" w:eastAsia="Calibri" w:hAnsiTheme="minorHAnsi" w:cstheme="minorHAnsi"/>
              </w:rPr>
              <w:t xml:space="preserve">Ordering </w:t>
            </w:r>
            <w:r w:rsidR="00E54F1C" w:rsidRPr="003C5E0B">
              <w:rPr>
                <w:rFonts w:asciiTheme="minorHAnsi" w:eastAsia="Calibri" w:hAnsiTheme="minorHAnsi" w:cstheme="minorHAnsi"/>
              </w:rPr>
              <w:t>furniture: July 2023 -</w:t>
            </w:r>
            <w:r w:rsidR="009C30C5" w:rsidRPr="003C5E0B">
              <w:rPr>
                <w:rFonts w:asciiTheme="minorHAnsi" w:eastAsia="Calibri" w:hAnsiTheme="minorHAnsi" w:cstheme="minorHAnsi"/>
              </w:rPr>
              <w:t>Nov 2023</w:t>
            </w:r>
          </w:p>
          <w:p w14:paraId="27DDFCBD" w14:textId="18552A3F" w:rsidR="009C30C5" w:rsidRPr="003C5E0B" w:rsidRDefault="00D91E05" w:rsidP="001A2345">
            <w:pPr>
              <w:pStyle w:val="ListParagraph"/>
              <w:numPr>
                <w:ilvl w:val="0"/>
                <w:numId w:val="22"/>
              </w:numPr>
              <w:rPr>
                <w:rFonts w:asciiTheme="minorHAnsi" w:eastAsia="Calibri" w:hAnsiTheme="minorHAnsi" w:cstheme="minorHAnsi"/>
              </w:rPr>
            </w:pPr>
            <w:r w:rsidRPr="003C5E0B">
              <w:rPr>
                <w:rFonts w:asciiTheme="minorHAnsi" w:eastAsia="Calibri" w:hAnsiTheme="minorHAnsi" w:cstheme="minorHAnsi"/>
              </w:rPr>
              <w:t xml:space="preserve">Installation of </w:t>
            </w:r>
            <w:r w:rsidR="00A14030" w:rsidRPr="003C5E0B">
              <w:rPr>
                <w:rFonts w:asciiTheme="minorHAnsi" w:eastAsia="Calibri" w:hAnsiTheme="minorHAnsi" w:cstheme="minorHAnsi"/>
              </w:rPr>
              <w:t xml:space="preserve">benches, </w:t>
            </w:r>
            <w:r w:rsidR="007B180C" w:rsidRPr="003C5E0B">
              <w:rPr>
                <w:rFonts w:asciiTheme="minorHAnsi" w:eastAsia="Calibri" w:hAnsiTheme="minorHAnsi" w:cstheme="minorHAnsi"/>
              </w:rPr>
              <w:t xml:space="preserve">festive lights, </w:t>
            </w:r>
            <w:r w:rsidR="000704E3" w:rsidRPr="003C5E0B">
              <w:rPr>
                <w:rFonts w:asciiTheme="minorHAnsi" w:eastAsia="Calibri" w:hAnsiTheme="minorHAnsi" w:cstheme="minorHAnsi"/>
              </w:rPr>
              <w:t xml:space="preserve">trees, </w:t>
            </w:r>
            <w:r w:rsidR="00BD0471" w:rsidRPr="003C5E0B">
              <w:rPr>
                <w:rFonts w:asciiTheme="minorHAnsi" w:eastAsia="Calibri" w:hAnsiTheme="minorHAnsi" w:cstheme="minorHAnsi"/>
              </w:rPr>
              <w:t>bin store</w:t>
            </w:r>
            <w:r w:rsidR="00826CEF" w:rsidRPr="003C5E0B">
              <w:rPr>
                <w:rFonts w:asciiTheme="minorHAnsi" w:eastAsia="Calibri" w:hAnsiTheme="minorHAnsi" w:cstheme="minorHAnsi"/>
              </w:rPr>
              <w:t>: Nov</w:t>
            </w:r>
            <w:r w:rsidR="00C460E2" w:rsidRPr="003C5E0B">
              <w:rPr>
                <w:rFonts w:asciiTheme="minorHAnsi" w:eastAsia="Calibri" w:hAnsiTheme="minorHAnsi" w:cstheme="minorHAnsi"/>
              </w:rPr>
              <w:t xml:space="preserve"> 2023 </w:t>
            </w:r>
            <w:r w:rsidR="005E705A" w:rsidRPr="003C5E0B">
              <w:rPr>
                <w:rFonts w:asciiTheme="minorHAnsi" w:eastAsia="Calibri" w:hAnsiTheme="minorHAnsi" w:cstheme="minorHAnsi"/>
              </w:rPr>
              <w:t>–</w:t>
            </w:r>
            <w:r w:rsidR="00C460E2" w:rsidRPr="003C5E0B">
              <w:rPr>
                <w:rFonts w:asciiTheme="minorHAnsi" w:eastAsia="Calibri" w:hAnsiTheme="minorHAnsi" w:cstheme="minorHAnsi"/>
              </w:rPr>
              <w:t xml:space="preserve"> </w:t>
            </w:r>
            <w:r w:rsidR="005E705A" w:rsidRPr="003C5E0B">
              <w:rPr>
                <w:rFonts w:asciiTheme="minorHAnsi" w:eastAsia="Calibri" w:hAnsiTheme="minorHAnsi" w:cstheme="minorHAnsi"/>
              </w:rPr>
              <w:t>March 2024</w:t>
            </w:r>
          </w:p>
          <w:p w14:paraId="7D233A2B" w14:textId="77777777" w:rsidR="006D3A16" w:rsidRPr="003C5E0B" w:rsidRDefault="006D3A16" w:rsidP="0096557A">
            <w:pPr>
              <w:rPr>
                <w:rFonts w:asciiTheme="minorHAnsi" w:eastAsia="Calibri" w:hAnsiTheme="minorHAnsi" w:cstheme="minorHAnsi"/>
              </w:rPr>
            </w:pPr>
          </w:p>
          <w:p w14:paraId="48B82B5D" w14:textId="4996A972" w:rsidR="0096557A" w:rsidRPr="003C5E0B" w:rsidRDefault="00915395" w:rsidP="0096557A">
            <w:pPr>
              <w:rPr>
                <w:rFonts w:asciiTheme="minorHAnsi" w:eastAsia="Calibri" w:hAnsiTheme="minorHAnsi" w:cstheme="minorHAnsi"/>
              </w:rPr>
            </w:pPr>
            <w:r w:rsidRPr="003C5E0B">
              <w:rPr>
                <w:rFonts w:asciiTheme="minorHAnsi" w:eastAsia="Calibri" w:hAnsiTheme="minorHAnsi" w:cstheme="minorHAnsi"/>
                <w:b/>
                <w:bCs/>
              </w:rPr>
              <w:t>Harrow Arts Centre:</w:t>
            </w:r>
          </w:p>
          <w:p w14:paraId="3100E6CD" w14:textId="0D328FAA" w:rsidR="00A638E4" w:rsidRPr="003C5E0B" w:rsidRDefault="000459E2" w:rsidP="0096557A">
            <w:pPr>
              <w:rPr>
                <w:rFonts w:asciiTheme="minorHAnsi" w:eastAsia="Calibri" w:hAnsiTheme="minorHAnsi" w:cstheme="minorHAnsi"/>
              </w:rPr>
            </w:pPr>
            <w:r w:rsidRPr="003C5E0B">
              <w:rPr>
                <w:rFonts w:asciiTheme="minorHAnsi" w:eastAsia="Calibri" w:hAnsiTheme="minorHAnsi" w:cstheme="minorHAnsi"/>
              </w:rPr>
              <w:t xml:space="preserve">Phase 2 </w:t>
            </w:r>
            <w:r w:rsidR="00A638E4" w:rsidRPr="003C5E0B">
              <w:rPr>
                <w:rFonts w:asciiTheme="minorHAnsi" w:eastAsia="Calibri" w:hAnsiTheme="minorHAnsi" w:cstheme="minorHAnsi"/>
              </w:rPr>
              <w:t>delivery d</w:t>
            </w:r>
            <w:r w:rsidR="00913822" w:rsidRPr="003C5E0B">
              <w:rPr>
                <w:rFonts w:asciiTheme="minorHAnsi" w:eastAsia="Calibri" w:hAnsiTheme="minorHAnsi" w:cstheme="minorHAnsi"/>
              </w:rPr>
              <w:t>ate</w:t>
            </w:r>
            <w:r w:rsidR="00A638E4" w:rsidRPr="003C5E0B">
              <w:rPr>
                <w:rFonts w:asciiTheme="minorHAnsi" w:eastAsia="Calibri" w:hAnsiTheme="minorHAnsi" w:cstheme="minorHAnsi"/>
              </w:rPr>
              <w:t>s:</w:t>
            </w:r>
            <w:r w:rsidR="009A00E4" w:rsidRPr="003C5E0B">
              <w:rPr>
                <w:rFonts w:asciiTheme="minorHAnsi" w:eastAsia="Calibri" w:hAnsiTheme="minorHAnsi" w:cstheme="minorHAnsi"/>
              </w:rPr>
              <w:t xml:space="preserve"> </w:t>
            </w:r>
            <w:r w:rsidR="00C110B5" w:rsidRPr="003C5E0B">
              <w:rPr>
                <w:rFonts w:asciiTheme="minorHAnsi" w:eastAsia="Calibri" w:hAnsiTheme="minorHAnsi" w:cstheme="minorHAnsi"/>
              </w:rPr>
              <w:t xml:space="preserve">Sep 2022 </w:t>
            </w:r>
            <w:r w:rsidR="00481AD7" w:rsidRPr="003C5E0B">
              <w:rPr>
                <w:rFonts w:asciiTheme="minorHAnsi" w:eastAsia="Calibri" w:hAnsiTheme="minorHAnsi" w:cstheme="minorHAnsi"/>
              </w:rPr>
              <w:t>–</w:t>
            </w:r>
            <w:r w:rsidR="00C110B5" w:rsidRPr="003C5E0B">
              <w:rPr>
                <w:rFonts w:asciiTheme="minorHAnsi" w:eastAsia="Calibri" w:hAnsiTheme="minorHAnsi" w:cstheme="minorHAnsi"/>
              </w:rPr>
              <w:t xml:space="preserve"> </w:t>
            </w:r>
            <w:r w:rsidR="00CF1F66" w:rsidRPr="003C5E0B">
              <w:rPr>
                <w:rFonts w:asciiTheme="minorHAnsi" w:eastAsia="Calibri" w:hAnsiTheme="minorHAnsi" w:cstheme="minorHAnsi"/>
              </w:rPr>
              <w:t>Jun</w:t>
            </w:r>
            <w:r w:rsidR="00481AD7" w:rsidRPr="003C5E0B">
              <w:rPr>
                <w:rFonts w:asciiTheme="minorHAnsi" w:eastAsia="Calibri" w:hAnsiTheme="minorHAnsi" w:cstheme="minorHAnsi"/>
              </w:rPr>
              <w:t xml:space="preserve"> 2023</w:t>
            </w:r>
          </w:p>
          <w:p w14:paraId="43D0E3C1" w14:textId="480B5AD6" w:rsidR="00481AD7" w:rsidRPr="001A2345" w:rsidRDefault="005D2899" w:rsidP="001A2345">
            <w:pPr>
              <w:rPr>
                <w:rFonts w:asciiTheme="minorHAnsi" w:eastAsia="Calibri" w:hAnsiTheme="minorHAnsi" w:cstheme="minorHAnsi"/>
              </w:rPr>
            </w:pPr>
            <w:r w:rsidRPr="001A2345">
              <w:rPr>
                <w:rFonts w:asciiTheme="minorHAnsi" w:eastAsia="Calibri" w:hAnsiTheme="minorHAnsi" w:cstheme="minorHAnsi"/>
              </w:rPr>
              <w:t>Installation of roof</w:t>
            </w:r>
            <w:r w:rsidR="00F602E4" w:rsidRPr="001A2345">
              <w:rPr>
                <w:rFonts w:asciiTheme="minorHAnsi" w:eastAsia="Calibri" w:hAnsiTheme="minorHAnsi" w:cstheme="minorHAnsi"/>
              </w:rPr>
              <w:t>lights</w:t>
            </w:r>
            <w:r w:rsidR="00F006C4" w:rsidRPr="001A2345">
              <w:rPr>
                <w:rFonts w:asciiTheme="minorHAnsi" w:eastAsia="Calibri" w:hAnsiTheme="minorHAnsi" w:cstheme="minorHAnsi"/>
              </w:rPr>
              <w:t xml:space="preserve"> and window</w:t>
            </w:r>
            <w:r w:rsidR="00F602E4" w:rsidRPr="001A2345">
              <w:rPr>
                <w:rFonts w:asciiTheme="minorHAnsi" w:eastAsia="Calibri" w:hAnsiTheme="minorHAnsi" w:cstheme="minorHAnsi"/>
              </w:rPr>
              <w:t xml:space="preserve">: </w:t>
            </w:r>
            <w:r w:rsidR="00637455" w:rsidRPr="001A2345">
              <w:rPr>
                <w:rFonts w:asciiTheme="minorHAnsi" w:eastAsia="Calibri" w:hAnsiTheme="minorHAnsi" w:cstheme="minorHAnsi"/>
              </w:rPr>
              <w:t xml:space="preserve">Feb 2023 </w:t>
            </w:r>
          </w:p>
          <w:p w14:paraId="44F9C3C6" w14:textId="76A8A213" w:rsidR="00E25F7A" w:rsidRPr="003C5E0B" w:rsidRDefault="00E25F7A" w:rsidP="008D55F6">
            <w:pPr>
              <w:pStyle w:val="ListParagraph"/>
              <w:numPr>
                <w:ilvl w:val="0"/>
                <w:numId w:val="16"/>
              </w:numPr>
              <w:rPr>
                <w:rFonts w:asciiTheme="minorHAnsi" w:eastAsia="Calibri" w:hAnsiTheme="minorHAnsi" w:cstheme="minorHAnsi"/>
              </w:rPr>
            </w:pPr>
            <w:r w:rsidRPr="003C5E0B">
              <w:rPr>
                <w:rFonts w:asciiTheme="minorHAnsi" w:eastAsia="Calibri" w:hAnsiTheme="minorHAnsi" w:cstheme="minorHAnsi"/>
              </w:rPr>
              <w:t>Photovoltaic: Mar 2023</w:t>
            </w:r>
            <w:r w:rsidR="00A33ADA" w:rsidRPr="003C5E0B">
              <w:rPr>
                <w:rFonts w:asciiTheme="minorHAnsi" w:eastAsia="Calibri" w:hAnsiTheme="minorHAnsi" w:cstheme="minorHAnsi"/>
              </w:rPr>
              <w:t xml:space="preserve"> </w:t>
            </w:r>
          </w:p>
          <w:p w14:paraId="107E5826" w14:textId="7A0592BC" w:rsidR="00F602E4" w:rsidRPr="003C5E0B" w:rsidRDefault="00B85494" w:rsidP="008D55F6">
            <w:pPr>
              <w:pStyle w:val="ListParagraph"/>
              <w:numPr>
                <w:ilvl w:val="0"/>
                <w:numId w:val="16"/>
              </w:numPr>
              <w:rPr>
                <w:rFonts w:asciiTheme="minorHAnsi" w:eastAsia="Calibri" w:hAnsiTheme="minorHAnsi" w:cstheme="minorHAnsi"/>
              </w:rPr>
            </w:pPr>
            <w:r w:rsidRPr="003C5E0B">
              <w:rPr>
                <w:rFonts w:asciiTheme="minorHAnsi" w:eastAsia="Calibri" w:hAnsiTheme="minorHAnsi" w:cstheme="minorHAnsi"/>
              </w:rPr>
              <w:t>Improved lighting</w:t>
            </w:r>
            <w:r w:rsidR="00E076F8" w:rsidRPr="003C5E0B">
              <w:rPr>
                <w:rFonts w:asciiTheme="minorHAnsi" w:eastAsia="Calibri" w:hAnsiTheme="minorHAnsi" w:cstheme="minorHAnsi"/>
              </w:rPr>
              <w:t>:</w:t>
            </w:r>
            <w:r w:rsidR="00616C9A" w:rsidRPr="003C5E0B">
              <w:rPr>
                <w:rFonts w:asciiTheme="minorHAnsi" w:eastAsia="Calibri" w:hAnsiTheme="minorHAnsi" w:cstheme="minorHAnsi"/>
              </w:rPr>
              <w:t xml:space="preserve"> Feb 2023</w:t>
            </w:r>
          </w:p>
          <w:p w14:paraId="3E8F80A8" w14:textId="6E5F22E6" w:rsidR="00E076F8" w:rsidRPr="003C5E0B" w:rsidRDefault="00B85494" w:rsidP="008D55F6">
            <w:pPr>
              <w:pStyle w:val="ListParagraph"/>
              <w:numPr>
                <w:ilvl w:val="0"/>
                <w:numId w:val="16"/>
              </w:numPr>
              <w:rPr>
                <w:rFonts w:asciiTheme="minorHAnsi" w:eastAsia="Calibri" w:hAnsiTheme="minorHAnsi" w:cstheme="minorHAnsi"/>
              </w:rPr>
            </w:pPr>
            <w:r w:rsidRPr="003C5E0B">
              <w:rPr>
                <w:rFonts w:asciiTheme="minorHAnsi" w:eastAsia="Calibri" w:hAnsiTheme="minorHAnsi" w:cstheme="minorHAnsi"/>
              </w:rPr>
              <w:t>Landscaping:</w:t>
            </w:r>
            <w:r w:rsidR="009B01BA" w:rsidRPr="003C5E0B">
              <w:rPr>
                <w:rFonts w:asciiTheme="minorHAnsi" w:eastAsia="Calibri" w:hAnsiTheme="minorHAnsi" w:cstheme="minorHAnsi"/>
              </w:rPr>
              <w:t xml:space="preserve"> </w:t>
            </w:r>
            <w:r w:rsidR="00E956C9" w:rsidRPr="003C5E0B">
              <w:rPr>
                <w:rFonts w:asciiTheme="minorHAnsi" w:eastAsia="Calibri" w:hAnsiTheme="minorHAnsi" w:cstheme="minorHAnsi"/>
              </w:rPr>
              <w:t>Mar 2</w:t>
            </w:r>
            <w:r w:rsidR="00901977" w:rsidRPr="003C5E0B">
              <w:rPr>
                <w:rFonts w:asciiTheme="minorHAnsi" w:eastAsia="Calibri" w:hAnsiTheme="minorHAnsi" w:cstheme="minorHAnsi"/>
              </w:rPr>
              <w:t>023</w:t>
            </w:r>
            <w:r w:rsidR="00BA060B" w:rsidRPr="003C5E0B">
              <w:rPr>
                <w:rFonts w:asciiTheme="minorHAnsi" w:eastAsia="Calibri" w:hAnsiTheme="minorHAnsi" w:cstheme="minorHAnsi"/>
              </w:rPr>
              <w:t xml:space="preserve"> </w:t>
            </w:r>
          </w:p>
          <w:p w14:paraId="552AB69C" w14:textId="77777777" w:rsidR="0056659C" w:rsidRPr="003C5E0B" w:rsidRDefault="0056659C" w:rsidP="0096557A">
            <w:pPr>
              <w:rPr>
                <w:rFonts w:asciiTheme="minorHAnsi" w:eastAsia="Calibri" w:hAnsiTheme="minorHAnsi" w:cstheme="minorHAnsi"/>
              </w:rPr>
            </w:pPr>
          </w:p>
          <w:p w14:paraId="56E9DBF4" w14:textId="2A2BB0A2" w:rsidR="6C2BC94C" w:rsidRPr="00640551" w:rsidRDefault="6C2BC94C" w:rsidP="08029BC6">
            <w:pPr>
              <w:rPr>
                <w:rFonts w:asciiTheme="minorHAnsi" w:eastAsia="Calibri" w:hAnsiTheme="minorHAnsi" w:cstheme="minorHAnsi"/>
                <w:color w:val="000000" w:themeColor="text1"/>
              </w:rPr>
            </w:pPr>
            <w:r w:rsidRPr="00640551">
              <w:rPr>
                <w:rFonts w:asciiTheme="minorHAnsi" w:eastAsia="Calibri" w:hAnsiTheme="minorHAnsi" w:cstheme="minorHAnsi"/>
                <w:b/>
                <w:bCs/>
                <w:color w:val="000000" w:themeColor="text1"/>
              </w:rPr>
              <w:t xml:space="preserve">The Harrow History Collections (Archive) </w:t>
            </w:r>
          </w:p>
          <w:p w14:paraId="72A398BD" w14:textId="5E8EDFC7" w:rsidR="00062435" w:rsidRPr="00640551" w:rsidRDefault="00062435" w:rsidP="00062435">
            <w:pPr>
              <w:rPr>
                <w:rFonts w:asciiTheme="minorHAnsi" w:eastAsia="Calibri" w:hAnsiTheme="minorHAnsi"/>
                <w:color w:val="000000" w:themeColor="text1"/>
              </w:rPr>
            </w:pPr>
            <w:r w:rsidRPr="003282B8">
              <w:rPr>
                <w:rFonts w:asciiTheme="minorHAnsi" w:eastAsia="Calibri" w:hAnsiTheme="minorHAnsi"/>
                <w:color w:val="000000" w:themeColor="text1"/>
              </w:rPr>
              <w:t>Milestones</w:t>
            </w:r>
          </w:p>
          <w:p w14:paraId="62045409" w14:textId="77777777" w:rsidR="00035CE6" w:rsidRDefault="00035CE6" w:rsidP="08029BC6">
            <w:pPr>
              <w:rPr>
                <w:rFonts w:asciiTheme="minorHAnsi" w:eastAsia="Calibri" w:hAnsiTheme="minorHAnsi"/>
                <w:color w:val="000000" w:themeColor="text1"/>
              </w:rPr>
            </w:pPr>
          </w:p>
          <w:p w14:paraId="50692B10" w14:textId="716C479D" w:rsidR="00E316DC" w:rsidRDefault="00826B7D" w:rsidP="08029BC6">
            <w:pPr>
              <w:rPr>
                <w:rFonts w:asciiTheme="minorHAnsi" w:eastAsia="Calibri" w:hAnsiTheme="minorHAnsi"/>
                <w:color w:val="000000" w:themeColor="text1"/>
              </w:rPr>
            </w:pPr>
            <w:r>
              <w:rPr>
                <w:rFonts w:asciiTheme="minorHAnsi" w:eastAsia="Calibri" w:hAnsiTheme="minorHAnsi"/>
                <w:color w:val="000000" w:themeColor="text1"/>
              </w:rPr>
              <w:t xml:space="preserve">Approach 1: </w:t>
            </w:r>
          </w:p>
          <w:p w14:paraId="5AC97946" w14:textId="703DFB5B" w:rsidR="6C2BC94C" w:rsidRDefault="6C2BC94C" w:rsidP="08029BC6">
            <w:pPr>
              <w:rPr>
                <w:rFonts w:asciiTheme="minorHAnsi" w:eastAsia="Calibri" w:hAnsiTheme="minorHAnsi"/>
                <w:color w:val="000000" w:themeColor="text1"/>
              </w:rPr>
            </w:pPr>
            <w:r w:rsidRPr="65AF4EAE">
              <w:rPr>
                <w:rFonts w:asciiTheme="minorHAnsi" w:eastAsia="Calibri" w:hAnsiTheme="minorHAnsi"/>
                <w:color w:val="000000" w:themeColor="text1"/>
              </w:rPr>
              <w:t xml:space="preserve">Completion of feasibility study: </w:t>
            </w:r>
            <w:r w:rsidR="009A6F26">
              <w:rPr>
                <w:rFonts w:asciiTheme="minorHAnsi" w:eastAsia="Calibri" w:hAnsiTheme="minorHAnsi"/>
                <w:color w:val="000000" w:themeColor="text1"/>
              </w:rPr>
              <w:t>October 2022</w:t>
            </w:r>
          </w:p>
          <w:p w14:paraId="6323E994" w14:textId="78C879F9" w:rsidR="00447969" w:rsidRPr="00447969" w:rsidRDefault="00447969" w:rsidP="00447969">
            <w:pPr>
              <w:rPr>
                <w:rFonts w:asciiTheme="minorHAnsi" w:eastAsia="Calibri" w:hAnsiTheme="minorHAnsi"/>
                <w:color w:val="000000" w:themeColor="text1"/>
              </w:rPr>
            </w:pPr>
            <w:r w:rsidRPr="65AF4EAE">
              <w:rPr>
                <w:rFonts w:asciiTheme="minorHAnsi" w:eastAsia="Calibri" w:hAnsiTheme="minorHAnsi"/>
                <w:color w:val="000000" w:themeColor="text1"/>
              </w:rPr>
              <w:t>Development and submission of Heritage Lottery Fund bid</w:t>
            </w:r>
          </w:p>
          <w:p w14:paraId="209BE3DA" w14:textId="241F5B53" w:rsidR="003F3AB5" w:rsidRDefault="00447969" w:rsidP="008D55F6">
            <w:pPr>
              <w:pStyle w:val="ListParagraph"/>
              <w:numPr>
                <w:ilvl w:val="0"/>
                <w:numId w:val="16"/>
              </w:numPr>
              <w:rPr>
                <w:rFonts w:asciiTheme="minorHAnsi" w:eastAsia="Calibri" w:hAnsiTheme="minorHAnsi"/>
                <w:color w:val="000000" w:themeColor="text1"/>
              </w:rPr>
            </w:pPr>
            <w:r w:rsidRPr="00916146">
              <w:rPr>
                <w:rFonts w:asciiTheme="minorHAnsi" w:eastAsia="Calibri" w:hAnsiTheme="minorHAnsi"/>
                <w:color w:val="000000" w:themeColor="text1"/>
              </w:rPr>
              <w:t>Expression of Interest</w:t>
            </w:r>
            <w:r w:rsidR="008B30E5" w:rsidRPr="00916146">
              <w:rPr>
                <w:rFonts w:asciiTheme="minorHAnsi" w:eastAsia="Calibri" w:hAnsiTheme="minorHAnsi"/>
                <w:color w:val="000000" w:themeColor="text1"/>
              </w:rPr>
              <w:t>/</w:t>
            </w:r>
            <w:r w:rsidRPr="00916146">
              <w:rPr>
                <w:rFonts w:asciiTheme="minorHAnsi" w:eastAsia="Calibri" w:hAnsiTheme="minorHAnsi"/>
                <w:color w:val="000000" w:themeColor="text1"/>
              </w:rPr>
              <w:t>Full application</w:t>
            </w:r>
            <w:r w:rsidR="00916146" w:rsidRPr="00916146">
              <w:rPr>
                <w:rFonts w:asciiTheme="minorHAnsi" w:eastAsia="Calibri" w:hAnsiTheme="minorHAnsi"/>
                <w:color w:val="000000" w:themeColor="text1"/>
              </w:rPr>
              <w:t xml:space="preserve"> </w:t>
            </w:r>
            <w:r w:rsidR="00A7451E">
              <w:rPr>
                <w:rFonts w:asciiTheme="minorHAnsi" w:eastAsia="Calibri" w:hAnsiTheme="minorHAnsi"/>
                <w:color w:val="000000" w:themeColor="text1"/>
              </w:rPr>
              <w:t>Q1 2023/24</w:t>
            </w:r>
          </w:p>
          <w:p w14:paraId="0783FC1C" w14:textId="470C9E69" w:rsidR="00092AC8" w:rsidRDefault="00147F7F" w:rsidP="008D55F6">
            <w:pPr>
              <w:pStyle w:val="ListParagraph"/>
              <w:numPr>
                <w:ilvl w:val="0"/>
                <w:numId w:val="16"/>
              </w:numPr>
              <w:rPr>
                <w:rFonts w:asciiTheme="minorHAnsi" w:eastAsia="Calibri" w:hAnsiTheme="minorHAnsi"/>
                <w:color w:val="000000" w:themeColor="text1"/>
              </w:rPr>
            </w:pPr>
            <w:r>
              <w:rPr>
                <w:rFonts w:asciiTheme="minorHAnsi" w:eastAsia="Calibri" w:hAnsiTheme="minorHAnsi"/>
                <w:color w:val="000000" w:themeColor="text1"/>
              </w:rPr>
              <w:t xml:space="preserve">HLF </w:t>
            </w:r>
            <w:r w:rsidR="006612D9">
              <w:rPr>
                <w:rFonts w:asciiTheme="minorHAnsi" w:eastAsia="Calibri" w:hAnsiTheme="minorHAnsi"/>
                <w:color w:val="000000" w:themeColor="text1"/>
              </w:rPr>
              <w:t xml:space="preserve">assessment </w:t>
            </w:r>
            <w:r w:rsidR="00092AC8">
              <w:rPr>
                <w:rFonts w:asciiTheme="minorHAnsi" w:eastAsia="Calibri" w:hAnsiTheme="minorHAnsi"/>
                <w:color w:val="000000" w:themeColor="text1"/>
              </w:rPr>
              <w:t>Q</w:t>
            </w:r>
            <w:r w:rsidR="00C76E30">
              <w:rPr>
                <w:rFonts w:asciiTheme="minorHAnsi" w:eastAsia="Calibri" w:hAnsiTheme="minorHAnsi"/>
                <w:color w:val="000000" w:themeColor="text1"/>
              </w:rPr>
              <w:t>3</w:t>
            </w:r>
            <w:r w:rsidR="00092AC8">
              <w:rPr>
                <w:rFonts w:asciiTheme="minorHAnsi" w:eastAsia="Calibri" w:hAnsiTheme="minorHAnsi"/>
                <w:color w:val="000000" w:themeColor="text1"/>
              </w:rPr>
              <w:t xml:space="preserve"> 2023/24</w:t>
            </w:r>
          </w:p>
          <w:p w14:paraId="3223B3D9" w14:textId="139F312A" w:rsidR="00447969" w:rsidRPr="00447969" w:rsidRDefault="00447969" w:rsidP="00447969">
            <w:pPr>
              <w:rPr>
                <w:rFonts w:asciiTheme="minorHAnsi" w:eastAsia="Calibri" w:hAnsiTheme="minorHAnsi"/>
                <w:color w:val="000000" w:themeColor="text1"/>
              </w:rPr>
            </w:pPr>
            <w:r w:rsidRPr="003F3AB5">
              <w:rPr>
                <w:rFonts w:asciiTheme="minorHAnsi" w:eastAsia="Calibri" w:hAnsiTheme="minorHAnsi"/>
                <w:color w:val="000000" w:themeColor="text1"/>
              </w:rPr>
              <w:t>Design</w:t>
            </w:r>
            <w:r w:rsidR="001C66D9">
              <w:rPr>
                <w:rFonts w:asciiTheme="minorHAnsi" w:eastAsia="Calibri" w:hAnsiTheme="minorHAnsi"/>
                <w:color w:val="000000" w:themeColor="text1"/>
              </w:rPr>
              <w:t>/</w:t>
            </w:r>
            <w:r w:rsidRPr="65AF4EAE">
              <w:rPr>
                <w:rFonts w:asciiTheme="minorHAnsi" w:eastAsia="Calibri" w:hAnsiTheme="minorHAnsi"/>
                <w:color w:val="000000" w:themeColor="text1"/>
              </w:rPr>
              <w:t>Planning and consultation</w:t>
            </w:r>
            <w:r w:rsidR="001C66D9">
              <w:rPr>
                <w:rFonts w:asciiTheme="minorHAnsi" w:eastAsia="Calibri" w:hAnsiTheme="minorHAnsi"/>
                <w:color w:val="000000" w:themeColor="text1"/>
              </w:rPr>
              <w:t xml:space="preserve"> </w:t>
            </w:r>
            <w:r w:rsidR="001717EF">
              <w:rPr>
                <w:rFonts w:asciiTheme="minorHAnsi" w:eastAsia="Calibri" w:hAnsiTheme="minorHAnsi"/>
                <w:color w:val="000000" w:themeColor="text1"/>
              </w:rPr>
              <w:t>–</w:t>
            </w:r>
            <w:r w:rsidR="001C66D9">
              <w:rPr>
                <w:rFonts w:asciiTheme="minorHAnsi" w:eastAsia="Calibri" w:hAnsiTheme="minorHAnsi"/>
                <w:color w:val="000000" w:themeColor="text1"/>
              </w:rPr>
              <w:t xml:space="preserve"> </w:t>
            </w:r>
            <w:r w:rsidR="001717EF">
              <w:rPr>
                <w:rFonts w:asciiTheme="minorHAnsi" w:eastAsia="Calibri" w:hAnsiTheme="minorHAnsi"/>
                <w:color w:val="000000" w:themeColor="text1"/>
              </w:rPr>
              <w:t>Q4</w:t>
            </w:r>
            <w:r w:rsidR="00455BE9">
              <w:rPr>
                <w:rFonts w:asciiTheme="minorHAnsi" w:eastAsia="Calibri" w:hAnsiTheme="minorHAnsi"/>
                <w:color w:val="000000" w:themeColor="text1"/>
              </w:rPr>
              <w:t xml:space="preserve"> 2023/24 to </w:t>
            </w:r>
            <w:r w:rsidR="009A48C7">
              <w:rPr>
                <w:rFonts w:asciiTheme="minorHAnsi" w:eastAsia="Calibri" w:hAnsiTheme="minorHAnsi"/>
                <w:color w:val="000000" w:themeColor="text1"/>
              </w:rPr>
              <w:t>Q</w:t>
            </w:r>
            <w:r w:rsidR="00885DFC">
              <w:rPr>
                <w:rFonts w:asciiTheme="minorHAnsi" w:eastAsia="Calibri" w:hAnsiTheme="minorHAnsi"/>
                <w:color w:val="000000" w:themeColor="text1"/>
              </w:rPr>
              <w:t>2</w:t>
            </w:r>
            <w:r w:rsidR="003E1012">
              <w:rPr>
                <w:rFonts w:asciiTheme="minorHAnsi" w:eastAsia="Calibri" w:hAnsiTheme="minorHAnsi"/>
                <w:color w:val="000000" w:themeColor="text1"/>
              </w:rPr>
              <w:t xml:space="preserve"> 2</w:t>
            </w:r>
            <w:r w:rsidR="00885DFC">
              <w:rPr>
                <w:rFonts w:asciiTheme="minorHAnsi" w:eastAsia="Calibri" w:hAnsiTheme="minorHAnsi"/>
                <w:color w:val="000000" w:themeColor="text1"/>
              </w:rPr>
              <w:t>02</w:t>
            </w:r>
            <w:r w:rsidR="003E1012">
              <w:rPr>
                <w:rFonts w:asciiTheme="minorHAnsi" w:eastAsia="Calibri" w:hAnsiTheme="minorHAnsi"/>
                <w:color w:val="000000" w:themeColor="text1"/>
              </w:rPr>
              <w:t>4/25</w:t>
            </w:r>
          </w:p>
          <w:p w14:paraId="5D4AB0CC" w14:textId="540D64E7" w:rsidR="00447969" w:rsidRDefault="00447969" w:rsidP="00447969">
            <w:pPr>
              <w:rPr>
                <w:rFonts w:asciiTheme="minorHAnsi" w:eastAsia="Calibri" w:hAnsiTheme="minorHAnsi"/>
                <w:color w:val="000000" w:themeColor="text1"/>
              </w:rPr>
            </w:pPr>
            <w:r w:rsidRPr="65AF4EAE">
              <w:rPr>
                <w:rFonts w:asciiTheme="minorHAnsi" w:eastAsia="Calibri" w:hAnsiTheme="minorHAnsi"/>
                <w:color w:val="000000" w:themeColor="text1"/>
              </w:rPr>
              <w:t>Construction completio</w:t>
            </w:r>
            <w:r w:rsidR="00153342">
              <w:rPr>
                <w:rFonts w:asciiTheme="minorHAnsi" w:eastAsia="Calibri" w:hAnsiTheme="minorHAnsi"/>
                <w:color w:val="000000" w:themeColor="text1"/>
              </w:rPr>
              <w:t xml:space="preserve">n: </w:t>
            </w:r>
          </w:p>
          <w:p w14:paraId="199E64F0" w14:textId="5D61E076" w:rsidR="00062435" w:rsidRDefault="00062435" w:rsidP="08029BC6">
            <w:pPr>
              <w:rPr>
                <w:rFonts w:asciiTheme="minorHAnsi" w:eastAsia="Calibri" w:hAnsiTheme="minorHAnsi"/>
                <w:color w:val="000000" w:themeColor="text1"/>
              </w:rPr>
            </w:pPr>
          </w:p>
          <w:p w14:paraId="67F613C1" w14:textId="372E43C0" w:rsidR="00195A13" w:rsidRDefault="00826B7D" w:rsidP="08029BC6">
            <w:pPr>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Approach 2: </w:t>
            </w:r>
            <w:r w:rsidR="00195A13" w:rsidRPr="00640551">
              <w:rPr>
                <w:rFonts w:asciiTheme="minorHAnsi" w:eastAsia="Calibri" w:hAnsiTheme="minorHAnsi" w:cstheme="minorHAnsi"/>
                <w:color w:val="000000" w:themeColor="text1"/>
              </w:rPr>
              <w:t>Modular unit</w:t>
            </w:r>
            <w:r w:rsidR="003662B3">
              <w:rPr>
                <w:rFonts w:asciiTheme="minorHAnsi" w:eastAsia="Calibri" w:hAnsiTheme="minorHAnsi" w:cstheme="minorHAnsi"/>
                <w:color w:val="000000" w:themeColor="text1"/>
              </w:rPr>
              <w:t>/</w:t>
            </w:r>
            <w:r w:rsidR="00DA5395">
              <w:rPr>
                <w:rFonts w:asciiTheme="minorHAnsi" w:eastAsia="Calibri" w:hAnsiTheme="minorHAnsi" w:cstheme="minorHAnsi"/>
                <w:color w:val="000000" w:themeColor="text1"/>
              </w:rPr>
              <w:t>temporary</w:t>
            </w:r>
            <w:r w:rsidR="003662B3">
              <w:rPr>
                <w:rFonts w:asciiTheme="minorHAnsi" w:eastAsia="Calibri" w:hAnsiTheme="minorHAnsi" w:cstheme="minorHAnsi"/>
                <w:color w:val="000000" w:themeColor="text1"/>
              </w:rPr>
              <w:t xml:space="preserve"> storage</w:t>
            </w:r>
          </w:p>
          <w:p w14:paraId="558781F1" w14:textId="3E0D66B7" w:rsidR="009372BA" w:rsidRDefault="009372BA" w:rsidP="08029BC6">
            <w:pPr>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Tender: </w:t>
            </w:r>
            <w:r w:rsidR="00FA6728">
              <w:rPr>
                <w:rFonts w:asciiTheme="minorHAnsi" w:eastAsia="Calibri" w:hAnsiTheme="minorHAnsi" w:cstheme="minorHAnsi"/>
                <w:color w:val="000000" w:themeColor="text1"/>
              </w:rPr>
              <w:t>Q2 2023/24</w:t>
            </w:r>
          </w:p>
          <w:p w14:paraId="05382D37" w14:textId="2A6DE8C4" w:rsidR="00195A13" w:rsidRPr="00640551" w:rsidRDefault="00195A13" w:rsidP="08029BC6">
            <w:pPr>
              <w:rPr>
                <w:rFonts w:asciiTheme="minorHAnsi" w:eastAsia="Calibri" w:hAnsiTheme="minorHAnsi" w:cstheme="minorHAnsi"/>
                <w:color w:val="000000" w:themeColor="text1"/>
              </w:rPr>
            </w:pPr>
            <w:r w:rsidRPr="00640551">
              <w:rPr>
                <w:rFonts w:asciiTheme="minorHAnsi" w:eastAsia="Calibri" w:hAnsiTheme="minorHAnsi" w:cstheme="minorHAnsi"/>
                <w:color w:val="000000" w:themeColor="text1"/>
              </w:rPr>
              <w:t>Planning application</w:t>
            </w:r>
            <w:r w:rsidR="00D56B2B">
              <w:rPr>
                <w:rFonts w:asciiTheme="minorHAnsi" w:eastAsia="Calibri" w:hAnsiTheme="minorHAnsi" w:cstheme="minorHAnsi"/>
                <w:color w:val="000000" w:themeColor="text1"/>
              </w:rPr>
              <w:t xml:space="preserve"> Q</w:t>
            </w:r>
            <w:r w:rsidR="00BC4212">
              <w:rPr>
                <w:rFonts w:asciiTheme="minorHAnsi" w:eastAsia="Calibri" w:hAnsiTheme="minorHAnsi" w:cstheme="minorHAnsi"/>
                <w:color w:val="000000" w:themeColor="text1"/>
              </w:rPr>
              <w:t>3</w:t>
            </w:r>
            <w:r w:rsidR="00D56B2B">
              <w:rPr>
                <w:rFonts w:asciiTheme="minorHAnsi" w:eastAsia="Calibri" w:hAnsiTheme="minorHAnsi" w:cstheme="minorHAnsi"/>
                <w:color w:val="000000" w:themeColor="text1"/>
              </w:rPr>
              <w:t xml:space="preserve"> 202</w:t>
            </w:r>
            <w:r w:rsidR="000C60F6">
              <w:rPr>
                <w:rFonts w:asciiTheme="minorHAnsi" w:eastAsia="Calibri" w:hAnsiTheme="minorHAnsi" w:cstheme="minorHAnsi"/>
                <w:color w:val="000000" w:themeColor="text1"/>
              </w:rPr>
              <w:t>3/24</w:t>
            </w:r>
          </w:p>
          <w:p w14:paraId="0F5D817B" w14:textId="0DA4DACD" w:rsidR="00195A13" w:rsidRPr="00640551" w:rsidRDefault="00195A13" w:rsidP="08029BC6">
            <w:pPr>
              <w:rPr>
                <w:rFonts w:asciiTheme="minorHAnsi" w:eastAsia="Calibri" w:hAnsiTheme="minorHAnsi"/>
                <w:color w:val="000000" w:themeColor="text1"/>
              </w:rPr>
            </w:pPr>
            <w:r w:rsidRPr="003282B8">
              <w:rPr>
                <w:rFonts w:asciiTheme="minorHAnsi" w:eastAsia="Calibri" w:hAnsiTheme="minorHAnsi"/>
                <w:color w:val="000000" w:themeColor="text1"/>
              </w:rPr>
              <w:t xml:space="preserve">Installation: </w:t>
            </w:r>
            <w:r w:rsidR="00D6511C">
              <w:rPr>
                <w:rFonts w:asciiTheme="minorHAnsi" w:eastAsia="Calibri" w:hAnsiTheme="minorHAnsi"/>
                <w:color w:val="000000" w:themeColor="text1"/>
              </w:rPr>
              <w:t>Q</w:t>
            </w:r>
            <w:r w:rsidR="00661FC9">
              <w:rPr>
                <w:rFonts w:asciiTheme="minorHAnsi" w:eastAsia="Calibri" w:hAnsiTheme="minorHAnsi"/>
                <w:color w:val="000000" w:themeColor="text1"/>
              </w:rPr>
              <w:t xml:space="preserve">2 </w:t>
            </w:r>
            <w:r w:rsidR="00BE0D0A">
              <w:rPr>
                <w:rFonts w:asciiTheme="minorHAnsi" w:eastAsia="Calibri" w:hAnsiTheme="minorHAnsi"/>
                <w:color w:val="000000" w:themeColor="text1"/>
              </w:rPr>
              <w:t>2024/25</w:t>
            </w:r>
          </w:p>
          <w:p w14:paraId="6D538BD2" w14:textId="77777777" w:rsidR="00915395" w:rsidRPr="003C5E0B" w:rsidRDefault="00915395" w:rsidP="005E41BA">
            <w:pPr>
              <w:rPr>
                <w:rFonts w:asciiTheme="minorHAnsi" w:eastAsia="Calibri" w:hAnsiTheme="minorHAnsi" w:cstheme="minorHAnsi"/>
              </w:rPr>
            </w:pPr>
          </w:p>
          <w:p w14:paraId="22200FC4" w14:textId="7D301A6F" w:rsidR="00915395" w:rsidRPr="003C5E0B" w:rsidRDefault="00D1040B" w:rsidP="77EB0D96">
            <w:pPr>
              <w:rPr>
                <w:rFonts w:asciiTheme="minorHAnsi" w:eastAsia="Calibri" w:hAnsiTheme="minorHAnsi"/>
              </w:rPr>
            </w:pPr>
            <w:r w:rsidRPr="77EB0D96">
              <w:rPr>
                <w:rFonts w:asciiTheme="minorHAnsi" w:eastAsia="Calibri" w:hAnsiTheme="minorHAnsi"/>
                <w:b/>
                <w:bCs/>
              </w:rPr>
              <w:t>Parks</w:t>
            </w:r>
            <w:r w:rsidR="4DDEF1F2" w:rsidRPr="77EB0D96">
              <w:rPr>
                <w:rFonts w:asciiTheme="minorHAnsi" w:eastAsia="Calibri" w:hAnsiTheme="minorHAnsi"/>
                <w:b/>
                <w:bCs/>
              </w:rPr>
              <w:t xml:space="preserve"> &amp; Nature Reserves</w:t>
            </w:r>
            <w:r w:rsidRPr="77EB0D96">
              <w:rPr>
                <w:rFonts w:asciiTheme="minorHAnsi" w:eastAsia="Calibri" w:hAnsiTheme="minorHAnsi"/>
                <w:b/>
                <w:bCs/>
              </w:rPr>
              <w:t xml:space="preserve">: </w:t>
            </w:r>
          </w:p>
          <w:p w14:paraId="6890A987" w14:textId="6F1C2438" w:rsidR="00471D1E" w:rsidRPr="003C5E0B" w:rsidRDefault="5017C39C" w:rsidP="77EB0D96">
            <w:pPr>
              <w:rPr>
                <w:rFonts w:asciiTheme="minorHAnsi" w:eastAsia="Calibri" w:hAnsiTheme="minorHAnsi"/>
              </w:rPr>
            </w:pPr>
            <w:r w:rsidRPr="77EB0D96">
              <w:rPr>
                <w:rFonts w:asciiTheme="minorHAnsi" w:eastAsia="Calibri" w:hAnsiTheme="minorHAnsi"/>
              </w:rPr>
              <w:t>Habitat creation/</w:t>
            </w:r>
            <w:r w:rsidR="46F4A6C9" w:rsidRPr="77EB0D96">
              <w:rPr>
                <w:rFonts w:asciiTheme="minorHAnsi" w:eastAsia="Calibri" w:hAnsiTheme="minorHAnsi"/>
              </w:rPr>
              <w:t>improvement/</w:t>
            </w:r>
            <w:r w:rsidRPr="77EB0D96">
              <w:rPr>
                <w:rFonts w:asciiTheme="minorHAnsi" w:eastAsia="Calibri" w:hAnsiTheme="minorHAnsi"/>
              </w:rPr>
              <w:t>enhancemen</w:t>
            </w:r>
            <w:r w:rsidR="1EFD72C3" w:rsidRPr="77EB0D96">
              <w:rPr>
                <w:rFonts w:asciiTheme="minorHAnsi" w:eastAsia="Calibri" w:hAnsiTheme="minorHAnsi"/>
              </w:rPr>
              <w:t>t</w:t>
            </w:r>
            <w:r w:rsidR="00471D1E" w:rsidRPr="77EB0D96">
              <w:rPr>
                <w:rFonts w:asciiTheme="minorHAnsi" w:eastAsia="Calibri" w:hAnsiTheme="minorHAnsi"/>
              </w:rPr>
              <w:t>s</w:t>
            </w:r>
          </w:p>
          <w:p w14:paraId="698383D0" w14:textId="5BE4F6E2" w:rsidR="00471D1E" w:rsidRPr="003C5E0B" w:rsidRDefault="20E869E5" w:rsidP="77EB0D96">
            <w:pPr>
              <w:rPr>
                <w:rFonts w:asciiTheme="minorHAnsi" w:eastAsia="Calibri" w:hAnsiTheme="minorHAnsi"/>
              </w:rPr>
            </w:pPr>
            <w:r w:rsidRPr="77EB0D96">
              <w:rPr>
                <w:rFonts w:asciiTheme="minorHAnsi" w:eastAsia="Calibri" w:hAnsiTheme="minorHAnsi"/>
              </w:rPr>
              <w:t>1.</w:t>
            </w:r>
            <w:r w:rsidR="00471D1E" w:rsidRPr="77EB0D96">
              <w:rPr>
                <w:rFonts w:asciiTheme="minorHAnsi" w:eastAsia="Calibri" w:hAnsiTheme="minorHAnsi"/>
              </w:rPr>
              <w:t xml:space="preserve"> </w:t>
            </w:r>
            <w:r w:rsidR="3D050CDD" w:rsidRPr="77EB0D96">
              <w:rPr>
                <w:rFonts w:asciiTheme="minorHAnsi" w:eastAsia="Calibri" w:hAnsiTheme="minorHAnsi"/>
              </w:rPr>
              <w:t>C</w:t>
            </w:r>
            <w:r w:rsidR="00471D1E" w:rsidRPr="77EB0D96">
              <w:rPr>
                <w:rFonts w:asciiTheme="minorHAnsi" w:eastAsia="Calibri" w:hAnsiTheme="minorHAnsi"/>
              </w:rPr>
              <w:t>onsultation with PUGs &amp; HNCF to identify/</w:t>
            </w:r>
            <w:r w:rsidR="0C83D724" w:rsidRPr="77EB0D96">
              <w:rPr>
                <w:rFonts w:asciiTheme="minorHAnsi" w:eastAsia="Calibri" w:hAnsiTheme="minorHAnsi"/>
              </w:rPr>
              <w:t xml:space="preserve">prioritise </w:t>
            </w:r>
            <w:r w:rsidR="00471D1E" w:rsidRPr="77EB0D96">
              <w:rPr>
                <w:rFonts w:asciiTheme="minorHAnsi" w:eastAsia="Calibri" w:hAnsiTheme="minorHAnsi"/>
              </w:rPr>
              <w:t>sites</w:t>
            </w:r>
            <w:r w:rsidR="53D1978F" w:rsidRPr="77EB0D96">
              <w:rPr>
                <w:rFonts w:asciiTheme="minorHAnsi" w:eastAsia="Calibri" w:hAnsiTheme="minorHAnsi"/>
              </w:rPr>
              <w:t xml:space="preserve"> &amp; </w:t>
            </w:r>
            <w:r w:rsidR="551D8591" w:rsidRPr="77EB0D96">
              <w:rPr>
                <w:rFonts w:asciiTheme="minorHAnsi" w:eastAsia="Calibri" w:hAnsiTheme="minorHAnsi"/>
              </w:rPr>
              <w:t>projects (Nov-Dec 2022)</w:t>
            </w:r>
          </w:p>
          <w:p w14:paraId="551A9A1D" w14:textId="06C82622" w:rsidR="551D8591" w:rsidRDefault="551D8591" w:rsidP="77EB0D96">
            <w:pPr>
              <w:rPr>
                <w:rFonts w:asciiTheme="minorHAnsi" w:eastAsia="Calibri" w:hAnsiTheme="minorHAnsi"/>
              </w:rPr>
            </w:pPr>
            <w:r w:rsidRPr="77EB0D96">
              <w:rPr>
                <w:rFonts w:asciiTheme="minorHAnsi" w:eastAsia="Calibri" w:hAnsiTheme="minorHAnsi"/>
              </w:rPr>
              <w:t>2. R</w:t>
            </w:r>
            <w:r w:rsidR="00B11F41" w:rsidRPr="77EB0D96">
              <w:rPr>
                <w:rFonts w:asciiTheme="minorHAnsi" w:eastAsia="Calibri" w:hAnsiTheme="minorHAnsi"/>
              </w:rPr>
              <w:t xml:space="preserve">ecruitment of </w:t>
            </w:r>
            <w:r w:rsidR="16169C2D" w:rsidRPr="77EB0D96">
              <w:rPr>
                <w:rFonts w:asciiTheme="minorHAnsi" w:eastAsia="Calibri" w:hAnsiTheme="minorHAnsi"/>
              </w:rPr>
              <w:t>P</w:t>
            </w:r>
            <w:r w:rsidR="5771B6FB" w:rsidRPr="77EB0D96">
              <w:rPr>
                <w:rFonts w:asciiTheme="minorHAnsi" w:eastAsia="Calibri" w:hAnsiTheme="minorHAnsi"/>
              </w:rPr>
              <w:t xml:space="preserve">roject </w:t>
            </w:r>
            <w:r w:rsidR="34BEA120" w:rsidRPr="77EB0D96">
              <w:rPr>
                <w:rFonts w:asciiTheme="minorHAnsi" w:eastAsia="Calibri" w:hAnsiTheme="minorHAnsi"/>
              </w:rPr>
              <w:t>O</w:t>
            </w:r>
            <w:r w:rsidR="00B11F41" w:rsidRPr="77EB0D96">
              <w:rPr>
                <w:rFonts w:asciiTheme="minorHAnsi" w:eastAsia="Calibri" w:hAnsiTheme="minorHAnsi"/>
              </w:rPr>
              <w:t>fficer</w:t>
            </w:r>
            <w:r w:rsidR="2FB8DF31" w:rsidRPr="77EB0D96">
              <w:rPr>
                <w:rFonts w:asciiTheme="minorHAnsi" w:eastAsia="Calibri" w:hAnsiTheme="minorHAnsi"/>
              </w:rPr>
              <w:t xml:space="preserve"> (Jan-Feb 2023. Start Mar/Apr 2023)</w:t>
            </w:r>
          </w:p>
          <w:p w14:paraId="02067F3E" w14:textId="1204744F" w:rsidR="00543DEF" w:rsidRPr="003C5E0B" w:rsidRDefault="03670B23" w:rsidP="77EB0D96">
            <w:pPr>
              <w:rPr>
                <w:rFonts w:asciiTheme="minorHAnsi" w:eastAsia="Calibri" w:hAnsiTheme="minorHAnsi"/>
              </w:rPr>
            </w:pPr>
            <w:r w:rsidRPr="77EB0D96">
              <w:rPr>
                <w:rFonts w:asciiTheme="minorHAnsi" w:eastAsia="Calibri" w:hAnsiTheme="minorHAnsi"/>
              </w:rPr>
              <w:t xml:space="preserve">3. </w:t>
            </w:r>
            <w:r w:rsidR="6D4A4863" w:rsidRPr="77EB0D96">
              <w:rPr>
                <w:rFonts w:asciiTheme="minorHAnsi" w:eastAsia="Calibri" w:hAnsiTheme="minorHAnsi"/>
              </w:rPr>
              <w:t xml:space="preserve">Main </w:t>
            </w:r>
            <w:r w:rsidR="6EFEA320" w:rsidRPr="77EB0D96">
              <w:rPr>
                <w:rFonts w:asciiTheme="minorHAnsi" w:eastAsia="Calibri" w:hAnsiTheme="minorHAnsi"/>
              </w:rPr>
              <w:t>h</w:t>
            </w:r>
            <w:r w:rsidRPr="77EB0D96">
              <w:rPr>
                <w:rFonts w:asciiTheme="minorHAnsi" w:eastAsia="Calibri" w:hAnsiTheme="minorHAnsi"/>
              </w:rPr>
              <w:t xml:space="preserve">abitat </w:t>
            </w:r>
            <w:r w:rsidR="54BD0BE4" w:rsidRPr="77EB0D96">
              <w:rPr>
                <w:rFonts w:asciiTheme="minorHAnsi" w:eastAsia="Calibri" w:hAnsiTheme="minorHAnsi"/>
              </w:rPr>
              <w:t>c</w:t>
            </w:r>
            <w:r w:rsidR="38BAFBBF" w:rsidRPr="77EB0D96">
              <w:rPr>
                <w:rFonts w:asciiTheme="minorHAnsi" w:eastAsia="Calibri" w:hAnsiTheme="minorHAnsi"/>
              </w:rPr>
              <w:t>reation</w:t>
            </w:r>
            <w:r w:rsidR="05CE946F" w:rsidRPr="77EB0D96">
              <w:rPr>
                <w:rFonts w:asciiTheme="minorHAnsi" w:eastAsia="Calibri" w:hAnsiTheme="minorHAnsi"/>
              </w:rPr>
              <w:t>/enhancement</w:t>
            </w:r>
          </w:p>
          <w:p w14:paraId="36526BF0" w14:textId="1CB2F73F" w:rsidR="00543DEF" w:rsidRPr="003C5E0B" w:rsidRDefault="05CE946F" w:rsidP="77EB0D96">
            <w:pPr>
              <w:rPr>
                <w:rFonts w:asciiTheme="minorHAnsi" w:eastAsia="Calibri" w:hAnsiTheme="minorHAnsi"/>
              </w:rPr>
            </w:pPr>
            <w:r w:rsidRPr="77EB0D96">
              <w:rPr>
                <w:rFonts w:asciiTheme="minorHAnsi" w:eastAsia="Calibri" w:hAnsiTheme="minorHAnsi"/>
              </w:rPr>
              <w:t xml:space="preserve"> </w:t>
            </w:r>
            <w:r w:rsidR="4FC8E9A1" w:rsidRPr="77EB0D96">
              <w:rPr>
                <w:rFonts w:asciiTheme="minorHAnsi" w:eastAsia="Calibri" w:hAnsiTheme="minorHAnsi"/>
              </w:rPr>
              <w:t xml:space="preserve">    a. </w:t>
            </w:r>
            <w:r w:rsidRPr="77EB0D96">
              <w:rPr>
                <w:rFonts w:asciiTheme="minorHAnsi" w:eastAsia="Calibri" w:hAnsiTheme="minorHAnsi"/>
              </w:rPr>
              <w:t>preparation</w:t>
            </w:r>
            <w:r w:rsidR="46BA56BA" w:rsidRPr="77EB0D96">
              <w:rPr>
                <w:rFonts w:asciiTheme="minorHAnsi" w:eastAsia="Calibri" w:hAnsiTheme="minorHAnsi"/>
              </w:rPr>
              <w:t>/</w:t>
            </w:r>
            <w:r w:rsidR="000442D8" w:rsidRPr="77EB0D96">
              <w:rPr>
                <w:rFonts w:asciiTheme="minorHAnsi" w:eastAsia="Calibri" w:hAnsiTheme="minorHAnsi"/>
              </w:rPr>
              <w:t>procurement</w:t>
            </w:r>
            <w:r w:rsidR="00E55DD4" w:rsidRPr="77EB0D96">
              <w:rPr>
                <w:rFonts w:asciiTheme="minorHAnsi" w:eastAsia="Calibri" w:hAnsiTheme="minorHAnsi"/>
              </w:rPr>
              <w:t xml:space="preserve"> </w:t>
            </w:r>
            <w:r w:rsidR="0224D42D" w:rsidRPr="77EB0D96">
              <w:rPr>
                <w:rFonts w:asciiTheme="minorHAnsi" w:eastAsia="Calibri" w:hAnsiTheme="minorHAnsi"/>
              </w:rPr>
              <w:t>Apr-Jun 2023</w:t>
            </w:r>
          </w:p>
          <w:p w14:paraId="6C8A36B9" w14:textId="2AA79E9D" w:rsidR="00543DEF" w:rsidRPr="003C5E0B" w:rsidRDefault="0224D42D" w:rsidP="77EB0D96">
            <w:pPr>
              <w:rPr>
                <w:rFonts w:asciiTheme="minorHAnsi" w:eastAsia="Calibri" w:hAnsiTheme="minorHAnsi"/>
              </w:rPr>
            </w:pPr>
            <w:r w:rsidRPr="77EB0D96">
              <w:rPr>
                <w:rFonts w:asciiTheme="minorHAnsi" w:eastAsia="Calibri" w:hAnsiTheme="minorHAnsi"/>
              </w:rPr>
              <w:t xml:space="preserve">    </w:t>
            </w:r>
            <w:r w:rsidR="201C2BF7" w:rsidRPr="77EB0D96">
              <w:rPr>
                <w:rFonts w:asciiTheme="minorHAnsi" w:eastAsia="Calibri" w:hAnsiTheme="minorHAnsi"/>
              </w:rPr>
              <w:t xml:space="preserve"> </w:t>
            </w:r>
            <w:r w:rsidRPr="77EB0D96">
              <w:rPr>
                <w:rFonts w:asciiTheme="minorHAnsi" w:eastAsia="Calibri" w:hAnsiTheme="minorHAnsi"/>
              </w:rPr>
              <w:t>b. site works. Sep-Dec 20</w:t>
            </w:r>
            <w:r w:rsidR="02A9064F" w:rsidRPr="77EB0D96">
              <w:rPr>
                <w:rFonts w:asciiTheme="minorHAnsi" w:eastAsia="Calibri" w:hAnsiTheme="minorHAnsi"/>
              </w:rPr>
              <w:t>23, 2024</w:t>
            </w:r>
            <w:r w:rsidR="000442D8" w:rsidRPr="77EB0D96">
              <w:rPr>
                <w:rFonts w:asciiTheme="minorHAnsi" w:eastAsia="Calibri" w:hAnsiTheme="minorHAnsi"/>
              </w:rPr>
              <w:t>;</w:t>
            </w:r>
          </w:p>
          <w:p w14:paraId="19FECB5D" w14:textId="204E8610" w:rsidR="00543DEF" w:rsidRPr="003C5E0B" w:rsidRDefault="5D1F8FCF" w:rsidP="77EB0D96">
            <w:pPr>
              <w:rPr>
                <w:rFonts w:asciiTheme="minorHAnsi" w:eastAsia="Calibri" w:hAnsiTheme="minorHAnsi"/>
              </w:rPr>
            </w:pPr>
            <w:r w:rsidRPr="3BFA7D86">
              <w:rPr>
                <w:rFonts w:asciiTheme="minorHAnsi" w:eastAsia="Calibri" w:hAnsiTheme="minorHAnsi"/>
              </w:rPr>
              <w:t xml:space="preserve">     c. after care. Mar-July, 2024, 2025</w:t>
            </w:r>
            <w:r w:rsidR="000442D8" w:rsidRPr="3BFA7D86">
              <w:rPr>
                <w:rFonts w:asciiTheme="minorHAnsi" w:eastAsia="Calibri" w:hAnsiTheme="minorHAnsi"/>
              </w:rPr>
              <w:t xml:space="preserve"> </w:t>
            </w:r>
          </w:p>
          <w:p w14:paraId="339E8217" w14:textId="5771FBBB" w:rsidR="00D1040B" w:rsidRPr="003C5E0B" w:rsidRDefault="77EB0D96" w:rsidP="77EB0D96">
            <w:pPr>
              <w:rPr>
                <w:rFonts w:asciiTheme="minorHAnsi" w:eastAsia="Calibri" w:hAnsiTheme="minorHAnsi"/>
              </w:rPr>
            </w:pPr>
            <w:r w:rsidRPr="77EB0D96">
              <w:rPr>
                <w:rFonts w:asciiTheme="minorHAnsi" w:eastAsia="Calibri" w:hAnsiTheme="minorHAnsi"/>
              </w:rPr>
              <w:t xml:space="preserve">4. </w:t>
            </w:r>
            <w:r w:rsidR="798C3A4D" w:rsidRPr="77EB0D96">
              <w:rPr>
                <w:rFonts w:asciiTheme="minorHAnsi" w:eastAsia="Calibri" w:hAnsiTheme="minorHAnsi"/>
              </w:rPr>
              <w:t>Voluntary Groups</w:t>
            </w:r>
          </w:p>
          <w:p w14:paraId="08E7BDD4" w14:textId="52C9B4B2" w:rsidR="00D1040B" w:rsidRPr="003C5E0B" w:rsidRDefault="798C3A4D" w:rsidP="77EB0D96">
            <w:pPr>
              <w:rPr>
                <w:rFonts w:asciiTheme="minorHAnsi" w:eastAsia="Calibri" w:hAnsiTheme="minorHAnsi"/>
              </w:rPr>
            </w:pPr>
            <w:r w:rsidRPr="77EB0D96">
              <w:rPr>
                <w:rFonts w:asciiTheme="minorHAnsi" w:eastAsia="Calibri" w:hAnsiTheme="minorHAnsi"/>
              </w:rPr>
              <w:t xml:space="preserve">   a. </w:t>
            </w:r>
            <w:r w:rsidR="659DA094" w:rsidRPr="77EB0D96">
              <w:rPr>
                <w:rFonts w:asciiTheme="minorHAnsi" w:eastAsia="Calibri" w:hAnsiTheme="minorHAnsi"/>
              </w:rPr>
              <w:t>Project officer l</w:t>
            </w:r>
            <w:r w:rsidRPr="77EB0D96">
              <w:rPr>
                <w:rFonts w:asciiTheme="minorHAnsi" w:eastAsia="Calibri" w:hAnsiTheme="minorHAnsi"/>
              </w:rPr>
              <w:t>iaison</w:t>
            </w:r>
            <w:r w:rsidR="4BD1F137" w:rsidRPr="77EB0D96">
              <w:rPr>
                <w:rFonts w:asciiTheme="minorHAnsi" w:eastAsia="Calibri" w:hAnsiTheme="minorHAnsi"/>
              </w:rPr>
              <w:t xml:space="preserve"> and support</w:t>
            </w:r>
            <w:r w:rsidRPr="77EB0D96">
              <w:rPr>
                <w:rFonts w:asciiTheme="minorHAnsi" w:eastAsia="Calibri" w:hAnsiTheme="minorHAnsi"/>
              </w:rPr>
              <w:t xml:space="preserve"> (</w:t>
            </w:r>
            <w:r w:rsidR="6C0436F8" w:rsidRPr="77EB0D96">
              <w:rPr>
                <w:rFonts w:asciiTheme="minorHAnsi" w:eastAsia="Calibri" w:hAnsiTheme="minorHAnsi"/>
              </w:rPr>
              <w:t xml:space="preserve">Apr </w:t>
            </w:r>
            <w:r w:rsidRPr="77EB0D96">
              <w:rPr>
                <w:rFonts w:asciiTheme="minorHAnsi" w:eastAsia="Calibri" w:hAnsiTheme="minorHAnsi"/>
              </w:rPr>
              <w:t>2023-Mar 2025)</w:t>
            </w:r>
          </w:p>
          <w:p w14:paraId="20F03E32" w14:textId="10D8AFE6" w:rsidR="00D1040B" w:rsidRPr="003C5E0B" w:rsidRDefault="798C3A4D" w:rsidP="77EB0D96">
            <w:pPr>
              <w:rPr>
                <w:rFonts w:asciiTheme="minorHAnsi" w:eastAsia="Calibri" w:hAnsiTheme="minorHAnsi"/>
              </w:rPr>
            </w:pPr>
            <w:r w:rsidRPr="77EB0D96">
              <w:rPr>
                <w:rFonts w:asciiTheme="minorHAnsi" w:eastAsia="Calibri" w:hAnsiTheme="minorHAnsi"/>
              </w:rPr>
              <w:t xml:space="preserve">   b. Training (in accordance with seasonal</w:t>
            </w:r>
            <w:r w:rsidR="1DEA287C" w:rsidRPr="77EB0D96">
              <w:rPr>
                <w:rFonts w:asciiTheme="minorHAnsi" w:eastAsia="Calibri" w:hAnsiTheme="minorHAnsi"/>
              </w:rPr>
              <w:t xml:space="preserve"> availability)</w:t>
            </w:r>
          </w:p>
          <w:p w14:paraId="33E22D16" w14:textId="4C47A458" w:rsidR="00D1040B" w:rsidRPr="003C5E0B" w:rsidRDefault="1DEA287C" w:rsidP="77EB0D96">
            <w:pPr>
              <w:rPr>
                <w:rFonts w:asciiTheme="minorHAnsi" w:eastAsia="Calibri" w:hAnsiTheme="minorHAnsi"/>
              </w:rPr>
            </w:pPr>
            <w:r w:rsidRPr="77EB0D96">
              <w:rPr>
                <w:rFonts w:asciiTheme="minorHAnsi" w:eastAsia="Calibri" w:hAnsiTheme="minorHAnsi"/>
              </w:rPr>
              <w:t xml:space="preserve">   c. </w:t>
            </w:r>
            <w:r w:rsidR="000459E2" w:rsidRPr="77EB0D96">
              <w:rPr>
                <w:rFonts w:asciiTheme="minorHAnsi" w:eastAsia="Calibri" w:hAnsiTheme="minorHAnsi"/>
              </w:rPr>
              <w:t xml:space="preserve">Grant </w:t>
            </w:r>
            <w:r w:rsidR="3B5D4E24" w:rsidRPr="77EB0D96">
              <w:rPr>
                <w:rFonts w:asciiTheme="minorHAnsi" w:eastAsia="Calibri" w:hAnsiTheme="minorHAnsi"/>
              </w:rPr>
              <w:t>scheme</w:t>
            </w:r>
            <w:r w:rsidR="7A023355" w:rsidRPr="77EB0D96">
              <w:rPr>
                <w:rFonts w:asciiTheme="minorHAnsi" w:eastAsia="Calibri" w:hAnsiTheme="minorHAnsi"/>
              </w:rPr>
              <w:t xml:space="preserve"> (linked to 1.)</w:t>
            </w:r>
            <w:r w:rsidR="3B5D4E24" w:rsidRPr="77EB0D96">
              <w:rPr>
                <w:rFonts w:asciiTheme="minorHAnsi" w:eastAsia="Calibri" w:hAnsiTheme="minorHAnsi"/>
              </w:rPr>
              <w:t xml:space="preserve"> (May 2023-De</w:t>
            </w:r>
            <w:r w:rsidR="0E66C617" w:rsidRPr="77EB0D96">
              <w:rPr>
                <w:rFonts w:asciiTheme="minorHAnsi" w:eastAsia="Calibri" w:hAnsiTheme="minorHAnsi"/>
              </w:rPr>
              <w:t>c 2024)</w:t>
            </w:r>
          </w:p>
          <w:p w14:paraId="306D839A" w14:textId="77777777" w:rsidR="00B045BE" w:rsidRPr="003C5E0B" w:rsidRDefault="00B045BE" w:rsidP="005E41BA">
            <w:pPr>
              <w:rPr>
                <w:rFonts w:asciiTheme="minorHAnsi" w:eastAsia="Calibri" w:hAnsiTheme="minorHAnsi" w:cstheme="minorHAnsi"/>
              </w:rPr>
            </w:pPr>
          </w:p>
          <w:p w14:paraId="28C486EB" w14:textId="46B89617" w:rsidR="2F761929" w:rsidRDefault="2F761929" w:rsidP="224C7453">
            <w:pPr>
              <w:rPr>
                <w:rFonts w:ascii="Calibri" w:eastAsia="Calibri" w:hAnsi="Calibri" w:cs="Calibri"/>
              </w:rPr>
            </w:pPr>
            <w:r w:rsidRPr="224C7453">
              <w:rPr>
                <w:rFonts w:ascii="Calibri" w:eastAsia="Calibri" w:hAnsi="Calibri" w:cs="Calibri"/>
                <w:b/>
                <w:bCs/>
                <w:color w:val="000000" w:themeColor="text1"/>
              </w:rPr>
              <w:t>Energy advice and support for cost of living</w:t>
            </w:r>
          </w:p>
          <w:p w14:paraId="24A62887" w14:textId="76A22C94" w:rsidR="008C08B1" w:rsidRPr="003C5E0B" w:rsidRDefault="008C08B1" w:rsidP="3BFA7D86">
            <w:pPr>
              <w:rPr>
                <w:rFonts w:asciiTheme="minorHAnsi" w:eastAsia="Calibri" w:hAnsiTheme="minorHAnsi"/>
              </w:rPr>
            </w:pPr>
            <w:r w:rsidRPr="3BFA7D86">
              <w:rPr>
                <w:rFonts w:asciiTheme="minorHAnsi" w:eastAsia="Calibri" w:hAnsiTheme="minorHAnsi"/>
              </w:rPr>
              <w:lastRenderedPageBreak/>
              <w:t>Contract negotiations</w:t>
            </w:r>
            <w:r w:rsidR="055DE38C" w:rsidRPr="3BFA7D86">
              <w:rPr>
                <w:rFonts w:asciiTheme="minorHAnsi" w:eastAsia="Calibri" w:hAnsiTheme="minorHAnsi"/>
              </w:rPr>
              <w:t xml:space="preserve"> with SHINE</w:t>
            </w:r>
            <w:r w:rsidR="7A3A932D" w:rsidRPr="3BFA7D86">
              <w:rPr>
                <w:rFonts w:asciiTheme="minorHAnsi" w:eastAsia="Calibri" w:hAnsiTheme="minorHAnsi"/>
              </w:rPr>
              <w:t xml:space="preserve">: </w:t>
            </w:r>
            <w:r w:rsidR="141381C3" w:rsidRPr="3BFA7D86">
              <w:rPr>
                <w:rFonts w:asciiTheme="minorHAnsi" w:eastAsia="Calibri" w:hAnsiTheme="minorHAnsi"/>
              </w:rPr>
              <w:t>December</w:t>
            </w:r>
            <w:r w:rsidR="67F353C5" w:rsidRPr="3BFA7D86">
              <w:rPr>
                <w:rFonts w:asciiTheme="minorHAnsi" w:eastAsia="Calibri" w:hAnsiTheme="minorHAnsi"/>
              </w:rPr>
              <w:t xml:space="preserve"> 2022</w:t>
            </w:r>
          </w:p>
          <w:p w14:paraId="41371674" w14:textId="4B78CBF5" w:rsidR="00B36B40" w:rsidRPr="003C5E0B" w:rsidRDefault="00B36B40" w:rsidP="3BFA7D86">
            <w:pPr>
              <w:rPr>
                <w:rFonts w:asciiTheme="minorHAnsi" w:eastAsia="Calibri" w:hAnsiTheme="minorHAnsi"/>
              </w:rPr>
            </w:pPr>
            <w:r w:rsidRPr="3BFA7D86">
              <w:rPr>
                <w:rFonts w:asciiTheme="minorHAnsi" w:eastAsia="Calibri" w:hAnsiTheme="minorHAnsi"/>
              </w:rPr>
              <w:t xml:space="preserve">Agreement of </w:t>
            </w:r>
            <w:r w:rsidR="0090723D" w:rsidRPr="3BFA7D86">
              <w:rPr>
                <w:rFonts w:asciiTheme="minorHAnsi" w:eastAsia="Calibri" w:hAnsiTheme="minorHAnsi"/>
              </w:rPr>
              <w:t>enhanced</w:t>
            </w:r>
            <w:r w:rsidRPr="3BFA7D86">
              <w:rPr>
                <w:rFonts w:asciiTheme="minorHAnsi" w:eastAsia="Calibri" w:hAnsiTheme="minorHAnsi"/>
              </w:rPr>
              <w:t xml:space="preserve"> service</w:t>
            </w:r>
            <w:r w:rsidR="0090723D" w:rsidRPr="3BFA7D86">
              <w:rPr>
                <w:rFonts w:asciiTheme="minorHAnsi" w:eastAsia="Calibri" w:hAnsiTheme="minorHAnsi"/>
              </w:rPr>
              <w:t xml:space="preserve"> with SHINE</w:t>
            </w:r>
            <w:r w:rsidR="4825275B" w:rsidRPr="3BFA7D86">
              <w:rPr>
                <w:rFonts w:asciiTheme="minorHAnsi" w:eastAsia="Calibri" w:hAnsiTheme="minorHAnsi"/>
              </w:rPr>
              <w:t xml:space="preserve"> (subject to UKSPF funding availability)</w:t>
            </w:r>
            <w:r w:rsidR="70773D82" w:rsidRPr="3BFA7D86">
              <w:rPr>
                <w:rFonts w:asciiTheme="minorHAnsi" w:eastAsia="Calibri" w:hAnsiTheme="minorHAnsi"/>
              </w:rPr>
              <w:t xml:space="preserve">: </w:t>
            </w:r>
            <w:r w:rsidR="0B99AA70" w:rsidRPr="3BFA7D86">
              <w:rPr>
                <w:rFonts w:asciiTheme="minorHAnsi" w:eastAsia="Calibri" w:hAnsiTheme="minorHAnsi"/>
              </w:rPr>
              <w:t>January</w:t>
            </w:r>
            <w:r w:rsidR="7F57F0D8" w:rsidRPr="3BFA7D86">
              <w:rPr>
                <w:rFonts w:asciiTheme="minorHAnsi" w:eastAsia="Calibri" w:hAnsiTheme="minorHAnsi"/>
              </w:rPr>
              <w:t xml:space="preserve"> </w:t>
            </w:r>
            <w:r w:rsidR="70773D82" w:rsidRPr="3BFA7D86">
              <w:rPr>
                <w:rFonts w:asciiTheme="minorHAnsi" w:eastAsia="Calibri" w:hAnsiTheme="minorHAnsi"/>
              </w:rPr>
              <w:t>2022</w:t>
            </w:r>
          </w:p>
          <w:p w14:paraId="0283AA2D" w14:textId="5B069153" w:rsidR="008C08B1" w:rsidRPr="003C5E0B" w:rsidRDefault="008C08B1" w:rsidP="3BFA7D86">
            <w:pPr>
              <w:rPr>
                <w:rFonts w:asciiTheme="minorHAnsi" w:eastAsia="Calibri" w:hAnsiTheme="minorHAnsi"/>
              </w:rPr>
            </w:pPr>
            <w:r w:rsidRPr="3BFA7D86">
              <w:rPr>
                <w:rFonts w:asciiTheme="minorHAnsi" w:eastAsia="Calibri" w:hAnsiTheme="minorHAnsi"/>
              </w:rPr>
              <w:t>Promotion of enhanced service</w:t>
            </w:r>
            <w:r w:rsidR="00FE15D6" w:rsidRPr="3BFA7D86">
              <w:rPr>
                <w:rFonts w:asciiTheme="minorHAnsi" w:eastAsia="Calibri" w:hAnsiTheme="minorHAnsi"/>
              </w:rPr>
              <w:t xml:space="preserve"> to residents</w:t>
            </w:r>
            <w:r w:rsidR="6D781B21" w:rsidRPr="3BFA7D86">
              <w:rPr>
                <w:rFonts w:asciiTheme="minorHAnsi" w:eastAsia="Calibri" w:hAnsiTheme="minorHAnsi"/>
              </w:rPr>
              <w:t xml:space="preserve">: </w:t>
            </w:r>
            <w:r w:rsidR="277799F4" w:rsidRPr="3BFA7D86">
              <w:rPr>
                <w:rFonts w:asciiTheme="minorHAnsi" w:eastAsia="Calibri" w:hAnsiTheme="minorHAnsi"/>
              </w:rPr>
              <w:t xml:space="preserve">January </w:t>
            </w:r>
            <w:r w:rsidR="6D781B21" w:rsidRPr="3BFA7D86">
              <w:rPr>
                <w:rFonts w:asciiTheme="minorHAnsi" w:eastAsia="Calibri" w:hAnsiTheme="minorHAnsi"/>
              </w:rPr>
              <w:t>2022</w:t>
            </w:r>
          </w:p>
          <w:p w14:paraId="4A562682" w14:textId="775160E2" w:rsidR="006E295E" w:rsidRPr="003C5E0B" w:rsidRDefault="006E295E" w:rsidP="3BFA7D86">
            <w:pPr>
              <w:rPr>
                <w:rFonts w:asciiTheme="minorHAnsi" w:eastAsia="Calibri" w:hAnsiTheme="minorHAnsi"/>
              </w:rPr>
            </w:pPr>
            <w:r w:rsidRPr="3BFA7D86">
              <w:rPr>
                <w:rFonts w:asciiTheme="minorHAnsi" w:eastAsia="Calibri" w:hAnsiTheme="minorHAnsi"/>
              </w:rPr>
              <w:t xml:space="preserve">Recruitment of </w:t>
            </w:r>
            <w:r w:rsidR="60B3C63E" w:rsidRPr="3BFA7D86">
              <w:rPr>
                <w:rFonts w:asciiTheme="minorHAnsi" w:eastAsia="Calibri" w:hAnsiTheme="minorHAnsi"/>
              </w:rPr>
              <w:t>energy and retrofit advice</w:t>
            </w:r>
            <w:r w:rsidRPr="3BFA7D86">
              <w:rPr>
                <w:rFonts w:asciiTheme="minorHAnsi" w:eastAsia="Calibri" w:hAnsiTheme="minorHAnsi"/>
              </w:rPr>
              <w:t xml:space="preserve"> officer post:</w:t>
            </w:r>
            <w:r w:rsidR="476B4C2D" w:rsidRPr="3BFA7D86">
              <w:rPr>
                <w:rFonts w:asciiTheme="minorHAnsi" w:eastAsia="Calibri" w:hAnsiTheme="minorHAnsi"/>
              </w:rPr>
              <w:t xml:space="preserve"> </w:t>
            </w:r>
            <w:r w:rsidR="72A80918" w:rsidRPr="3BFA7D86">
              <w:rPr>
                <w:rFonts w:asciiTheme="minorHAnsi" w:eastAsia="Calibri" w:hAnsiTheme="minorHAnsi"/>
              </w:rPr>
              <w:t xml:space="preserve">January </w:t>
            </w:r>
            <w:r w:rsidR="5327CEBA" w:rsidRPr="3BFA7D86">
              <w:rPr>
                <w:rFonts w:asciiTheme="minorHAnsi" w:eastAsia="Calibri" w:hAnsiTheme="minorHAnsi"/>
              </w:rPr>
              <w:t xml:space="preserve">– March </w:t>
            </w:r>
            <w:r w:rsidR="476B4C2D" w:rsidRPr="3BFA7D86">
              <w:rPr>
                <w:rFonts w:asciiTheme="minorHAnsi" w:eastAsia="Calibri" w:hAnsiTheme="minorHAnsi"/>
              </w:rPr>
              <w:t>2023</w:t>
            </w:r>
          </w:p>
          <w:p w14:paraId="044BC66B" w14:textId="3E307E35" w:rsidR="00D1040B" w:rsidRPr="003C5E0B" w:rsidRDefault="00867600" w:rsidP="3BFA7D86">
            <w:pPr>
              <w:rPr>
                <w:rFonts w:asciiTheme="minorHAnsi" w:eastAsia="Calibri" w:hAnsiTheme="minorHAnsi"/>
              </w:rPr>
            </w:pPr>
            <w:r w:rsidRPr="3BFA7D86">
              <w:rPr>
                <w:rFonts w:asciiTheme="minorHAnsi" w:eastAsia="Calibri" w:hAnsiTheme="minorHAnsi"/>
              </w:rPr>
              <w:t>Delivery of enhanced SHINE service to Harrow residents: Autumn/Winter 2022/23</w:t>
            </w:r>
            <w:r w:rsidR="780B77C8" w:rsidRPr="3BFA7D86">
              <w:rPr>
                <w:rFonts w:asciiTheme="minorHAnsi" w:eastAsia="Calibri" w:hAnsiTheme="minorHAnsi"/>
              </w:rPr>
              <w:t xml:space="preserve"> onwards</w:t>
            </w:r>
            <w:r w:rsidR="4E1C8B67" w:rsidRPr="3BFA7D86">
              <w:rPr>
                <w:rFonts w:asciiTheme="minorHAnsi" w:eastAsia="Calibri" w:hAnsiTheme="minorHAnsi"/>
              </w:rPr>
              <w:t xml:space="preserve"> and 23/24</w:t>
            </w:r>
          </w:p>
        </w:tc>
      </w:tr>
      <w:tr w:rsidR="005E41BA" w:rsidRPr="00280022" w14:paraId="05C55F2C" w14:textId="77777777" w:rsidTr="3BFA7D86">
        <w:tc>
          <w:tcPr>
            <w:tcW w:w="9015" w:type="dxa"/>
            <w:gridSpan w:val="2"/>
            <w:tcBorders>
              <w:top w:val="single" w:sz="8" w:space="0" w:color="auto"/>
              <w:left w:val="single" w:sz="8" w:space="0" w:color="auto"/>
              <w:bottom w:val="single" w:sz="8" w:space="0" w:color="auto"/>
              <w:right w:val="single" w:sz="8" w:space="0" w:color="auto"/>
            </w:tcBorders>
          </w:tcPr>
          <w:p w14:paraId="40EC1A27" w14:textId="787FC1D2" w:rsidR="005E41BA" w:rsidRPr="003C5E0B" w:rsidRDefault="000F0F7C" w:rsidP="000F0F7C">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lastRenderedPageBreak/>
              <w:t xml:space="preserve">2. </w:t>
            </w:r>
            <w:r w:rsidR="005E41BA" w:rsidRPr="003C5E0B">
              <w:rPr>
                <w:rStyle w:val="normaltextrun"/>
                <w:rFonts w:asciiTheme="minorHAnsi" w:hAnsiTheme="minorHAnsi" w:cstheme="minorHAnsi"/>
              </w:rPr>
              <w:t>Please describe the strategic fit of your proposal including how it:</w:t>
            </w:r>
            <w:r w:rsidR="005E41BA" w:rsidRPr="003C5E0B">
              <w:rPr>
                <w:rStyle w:val="eop"/>
                <w:rFonts w:asciiTheme="minorHAnsi" w:hAnsiTheme="minorHAnsi" w:cstheme="minorHAnsi"/>
              </w:rPr>
              <w:t> </w:t>
            </w:r>
          </w:p>
          <w:p w14:paraId="6C2072EA" w14:textId="77777777" w:rsidR="001F16E8" w:rsidRPr="003C5E0B" w:rsidRDefault="001F16E8" w:rsidP="001F16E8">
            <w:pPr>
              <w:pStyle w:val="paragraph"/>
              <w:numPr>
                <w:ilvl w:val="0"/>
                <w:numId w:val="4"/>
              </w:numPr>
              <w:spacing w:before="0" w:beforeAutospacing="0" w:after="0" w:afterAutospacing="0"/>
              <w:textAlignment w:val="baseline"/>
              <w:rPr>
                <w:rStyle w:val="eop"/>
                <w:rFonts w:asciiTheme="minorHAnsi" w:hAnsiTheme="minorHAnsi" w:cstheme="minorHAnsi"/>
              </w:rPr>
            </w:pPr>
            <w:r w:rsidRPr="003C5E0B">
              <w:rPr>
                <w:rStyle w:val="normaltextrun"/>
                <w:rFonts w:asciiTheme="minorHAnsi" w:hAnsiTheme="minorHAnsi" w:cstheme="minorHAnsi"/>
              </w:rPr>
              <w:t xml:space="preserve">Aligns with the UKSPF investment plan for London </w:t>
            </w:r>
            <w:r w:rsidRPr="003C5E0B">
              <w:rPr>
                <w:rStyle w:val="eop"/>
                <w:rFonts w:asciiTheme="minorHAnsi" w:hAnsiTheme="minorHAnsi" w:cstheme="minorHAnsi"/>
              </w:rPr>
              <w:t>and the specific investment priority and its interventions</w:t>
            </w:r>
          </w:p>
          <w:p w14:paraId="33E55DC4" w14:textId="77777777" w:rsidR="001F16E8" w:rsidRPr="003C5E0B" w:rsidRDefault="001F16E8" w:rsidP="001F16E8">
            <w:pPr>
              <w:pStyle w:val="paragraph"/>
              <w:spacing w:before="0" w:beforeAutospacing="0" w:after="0" w:afterAutospacing="0"/>
              <w:ind w:left="720"/>
              <w:textAlignment w:val="baseline"/>
              <w:rPr>
                <w:rFonts w:asciiTheme="minorHAnsi" w:hAnsiTheme="minorHAnsi" w:cstheme="minorHAnsi"/>
              </w:rPr>
            </w:pPr>
            <w:r w:rsidRPr="003C5E0B">
              <w:rPr>
                <w:rFonts w:asciiTheme="minorHAnsi" w:hAnsiTheme="minorHAnsi" w:cstheme="minorHAnsi"/>
              </w:rPr>
              <w:t xml:space="preserve">(You should specifically set out the links to the investment priority. An abridged version of the investment plan is available </w:t>
            </w:r>
            <w:hyperlink r:id="rId15" w:history="1">
              <w:r w:rsidRPr="003C5E0B">
                <w:rPr>
                  <w:rFonts w:asciiTheme="minorHAnsi" w:hAnsiTheme="minorHAnsi" w:cstheme="minorHAnsi"/>
                  <w:color w:val="0563C1"/>
                  <w:u w:val="single"/>
                </w:rPr>
                <w:t>here</w:t>
              </w:r>
            </w:hyperlink>
            <w:r w:rsidRPr="003C5E0B">
              <w:rPr>
                <w:rFonts w:asciiTheme="minorHAnsi" w:hAnsiTheme="minorHAnsi" w:cstheme="minorHAnsi"/>
              </w:rPr>
              <w:t>)</w:t>
            </w:r>
          </w:p>
          <w:p w14:paraId="014AEB45" w14:textId="77777777" w:rsidR="001F16E8" w:rsidRPr="003C5E0B" w:rsidRDefault="001F16E8" w:rsidP="001F16E8">
            <w:pPr>
              <w:pStyle w:val="paragraph"/>
              <w:numPr>
                <w:ilvl w:val="0"/>
                <w:numId w:val="4"/>
              </w:numPr>
              <w:spacing w:before="0" w:beforeAutospacing="0" w:after="0" w:afterAutospacing="0"/>
              <w:textAlignment w:val="baseline"/>
              <w:rPr>
                <w:rFonts w:asciiTheme="minorHAnsi" w:hAnsiTheme="minorHAnsi" w:cstheme="minorHAnsi"/>
              </w:rPr>
            </w:pPr>
            <w:r w:rsidRPr="003C5E0B">
              <w:rPr>
                <w:rStyle w:val="normaltextrun"/>
                <w:rFonts w:asciiTheme="minorHAnsi" w:hAnsiTheme="minorHAnsi" w:cstheme="minorHAnsi"/>
              </w:rPr>
              <w:t>Compliments other funding streams, if applicable</w:t>
            </w:r>
          </w:p>
          <w:p w14:paraId="323058FC" w14:textId="77777777" w:rsidR="001F16E8" w:rsidRPr="003C5E0B" w:rsidRDefault="001F16E8" w:rsidP="001F16E8">
            <w:pPr>
              <w:pStyle w:val="paragraph"/>
              <w:numPr>
                <w:ilvl w:val="0"/>
                <w:numId w:val="4"/>
              </w:numPr>
              <w:spacing w:before="0" w:beforeAutospacing="0" w:after="0" w:afterAutospacing="0"/>
              <w:textAlignment w:val="baseline"/>
              <w:rPr>
                <w:rStyle w:val="eop"/>
                <w:rFonts w:asciiTheme="minorHAnsi" w:hAnsiTheme="minorHAnsi" w:cstheme="minorHAnsi"/>
              </w:rPr>
            </w:pPr>
            <w:r w:rsidRPr="003C5E0B">
              <w:rPr>
                <w:rStyle w:val="normaltextrun"/>
                <w:rFonts w:asciiTheme="minorHAnsi" w:hAnsiTheme="minorHAnsi" w:cstheme="minorHAnsi"/>
              </w:rPr>
              <w:t>Maximises leverage</w:t>
            </w:r>
          </w:p>
          <w:p w14:paraId="03D287C1" w14:textId="77777777" w:rsidR="001F16E8" w:rsidRPr="003C5E0B" w:rsidRDefault="001F16E8" w:rsidP="001F16E8">
            <w:pPr>
              <w:pStyle w:val="paragraph"/>
              <w:numPr>
                <w:ilvl w:val="0"/>
                <w:numId w:val="4"/>
              </w:numPr>
              <w:spacing w:before="0" w:beforeAutospacing="0" w:after="0" w:afterAutospacing="0"/>
              <w:textAlignment w:val="baseline"/>
              <w:rPr>
                <w:rFonts w:asciiTheme="minorHAnsi" w:hAnsiTheme="minorHAnsi" w:cstheme="minorHAnsi"/>
              </w:rPr>
            </w:pPr>
            <w:r w:rsidRPr="003C5E0B">
              <w:rPr>
                <w:rFonts w:asciiTheme="minorHAnsi" w:hAnsiTheme="minorHAnsi" w:cstheme="minorHAnsi"/>
              </w:rPr>
              <w:t xml:space="preserve">Has been informed by engagement with local stakeholders where boroughs deem this appropriate (such as public, private and civil sector, local MPs etc.) </w:t>
            </w:r>
          </w:p>
          <w:p w14:paraId="3EAEABAD" w14:textId="77777777" w:rsidR="001F16E8" w:rsidRPr="003C5E0B" w:rsidRDefault="001F16E8" w:rsidP="001F16E8">
            <w:pPr>
              <w:pStyle w:val="paragraph"/>
              <w:numPr>
                <w:ilvl w:val="0"/>
                <w:numId w:val="4"/>
              </w:numPr>
              <w:spacing w:before="0" w:beforeAutospacing="0" w:after="0" w:afterAutospacing="0"/>
              <w:textAlignment w:val="baseline"/>
              <w:rPr>
                <w:rFonts w:asciiTheme="minorHAnsi" w:hAnsiTheme="minorHAnsi" w:cstheme="minorHAnsi"/>
              </w:rPr>
            </w:pPr>
            <w:r w:rsidRPr="003C5E0B">
              <w:rPr>
                <w:rStyle w:val="normaltextrun"/>
                <w:rFonts w:asciiTheme="minorHAnsi" w:hAnsiTheme="minorHAnsi" w:cstheme="minorHAnsi"/>
              </w:rPr>
              <w:t>Supports equality, diversity and inclusion, including any legal obligations under the Public Sector Equality Duty.</w:t>
            </w:r>
          </w:p>
          <w:p w14:paraId="4DFCE2A7" w14:textId="77777777" w:rsidR="001F16E8" w:rsidRPr="003C5E0B" w:rsidRDefault="001F16E8" w:rsidP="001F16E8">
            <w:pPr>
              <w:pStyle w:val="paragraph"/>
              <w:numPr>
                <w:ilvl w:val="0"/>
                <w:numId w:val="4"/>
              </w:numPr>
              <w:spacing w:before="0" w:beforeAutospacing="0" w:after="0" w:afterAutospacing="0"/>
              <w:textAlignment w:val="baseline"/>
              <w:rPr>
                <w:rStyle w:val="normaltextrun"/>
                <w:rFonts w:asciiTheme="minorHAnsi" w:hAnsiTheme="minorHAnsi" w:cstheme="minorHAnsi"/>
              </w:rPr>
            </w:pPr>
            <w:r w:rsidRPr="003C5E0B">
              <w:rPr>
                <w:rStyle w:val="normaltextrun"/>
                <w:rFonts w:asciiTheme="minorHAnsi" w:hAnsiTheme="minorHAnsi" w:cstheme="minorHAnsi"/>
              </w:rPr>
              <w:t>Focusses on areas of need and addresses the climate emergency</w:t>
            </w:r>
          </w:p>
          <w:p w14:paraId="3CB41147" w14:textId="22B4F4A9" w:rsidR="005E41BA" w:rsidRDefault="005E41BA" w:rsidP="005E41BA">
            <w:pPr>
              <w:pStyle w:val="paragraph"/>
              <w:spacing w:before="0" w:beforeAutospacing="0" w:after="0" w:afterAutospacing="0"/>
              <w:textAlignment w:val="baseline"/>
              <w:rPr>
                <w:rStyle w:val="eop"/>
                <w:rFonts w:asciiTheme="minorHAnsi" w:hAnsiTheme="minorHAnsi" w:cstheme="minorHAnsi"/>
              </w:rPr>
            </w:pPr>
          </w:p>
          <w:p w14:paraId="3281F7E1" w14:textId="5F0567A0" w:rsidR="0035676E" w:rsidRDefault="00EA4AF4" w:rsidP="002A75D1">
            <w:pPr>
              <w:pStyle w:val="paragraph"/>
              <w:textAlignment w:val="baseline"/>
              <w:rPr>
                <w:rStyle w:val="normaltextrun"/>
                <w:rFonts w:asciiTheme="minorHAnsi" w:hAnsiTheme="minorHAnsi" w:cstheme="minorHAnsi"/>
              </w:rPr>
            </w:pPr>
            <w:r w:rsidRPr="0084562F">
              <w:rPr>
                <w:rFonts w:asciiTheme="minorHAnsi" w:hAnsiTheme="minorHAnsi" w:cstheme="minorHAnsi"/>
              </w:rPr>
              <w:t xml:space="preserve">The projects funded by UKSPF will strengthen the social fabric of communities across Harrow, building pride in residents’ local place, which is in line with Government’s aims for Communities and Place UKSPF. </w:t>
            </w:r>
            <w:r>
              <w:rPr>
                <w:rFonts w:asciiTheme="minorHAnsi" w:hAnsiTheme="minorHAnsi" w:cstheme="minorHAnsi"/>
              </w:rPr>
              <w:t xml:space="preserve"> </w:t>
            </w:r>
            <w:r w:rsidR="002A75D1" w:rsidRPr="002D012F">
              <w:rPr>
                <w:rStyle w:val="normaltextrun"/>
                <w:rFonts w:asciiTheme="minorHAnsi" w:hAnsiTheme="minorHAnsi" w:cstheme="minorHAnsi"/>
              </w:rPr>
              <w:t xml:space="preserve">Harrow’s proposals align with the Communities and Place theme and the Investment Plan for London, </w:t>
            </w:r>
            <w:r w:rsidR="0030457F">
              <w:rPr>
                <w:rStyle w:val="normaltextrun"/>
                <w:rFonts w:asciiTheme="minorHAnsi" w:hAnsiTheme="minorHAnsi" w:cstheme="minorHAnsi"/>
              </w:rPr>
              <w:t xml:space="preserve">in that </w:t>
            </w:r>
            <w:r w:rsidR="0035676E">
              <w:rPr>
                <w:rStyle w:val="normaltextrun"/>
                <w:rFonts w:asciiTheme="minorHAnsi" w:hAnsiTheme="minorHAnsi" w:cstheme="minorHAnsi"/>
              </w:rPr>
              <w:t xml:space="preserve">they </w:t>
            </w:r>
          </w:p>
          <w:p w14:paraId="6D8B0756" w14:textId="60C64578" w:rsidR="000C37DD" w:rsidRPr="001133AA" w:rsidRDefault="00D10958" w:rsidP="001133AA">
            <w:pPr>
              <w:pStyle w:val="paragraph"/>
              <w:numPr>
                <w:ilvl w:val="0"/>
                <w:numId w:val="19"/>
              </w:numPr>
              <w:textAlignment w:val="baseline"/>
              <w:rPr>
                <w:rStyle w:val="normaltextrun"/>
                <w:rFonts w:asciiTheme="minorHAnsi" w:hAnsiTheme="minorHAnsi"/>
              </w:rPr>
            </w:pPr>
            <w:r w:rsidRPr="000C37DD">
              <w:rPr>
                <w:rStyle w:val="normaltextrun"/>
                <w:rFonts w:asciiTheme="minorHAnsi" w:hAnsiTheme="minorHAnsi" w:cstheme="minorHAnsi"/>
              </w:rPr>
              <w:t xml:space="preserve">create the foundations for economic development at the neighbourhood-level by investing in district and local town centres (Intervention E1) </w:t>
            </w:r>
            <w:r w:rsidR="008B3DED" w:rsidRPr="000C37DD">
              <w:rPr>
                <w:rStyle w:val="normaltextrun"/>
                <w:rFonts w:asciiTheme="minorHAnsi" w:hAnsiTheme="minorHAnsi" w:cstheme="minorHAnsi"/>
              </w:rPr>
              <w:t>by</w:t>
            </w:r>
            <w:r w:rsidRPr="000C37DD">
              <w:rPr>
                <w:rStyle w:val="normaltextrun"/>
                <w:rFonts w:asciiTheme="minorHAnsi" w:hAnsiTheme="minorHAnsi" w:cstheme="minorHAnsi"/>
              </w:rPr>
              <w:t xml:space="preserve"> </w:t>
            </w:r>
            <w:r w:rsidR="002A0C52" w:rsidRPr="000C37DD">
              <w:rPr>
                <w:rStyle w:val="normaltextrun"/>
                <w:rFonts w:asciiTheme="minorHAnsi" w:hAnsiTheme="minorHAnsi" w:cstheme="minorHAnsi"/>
              </w:rPr>
              <w:t xml:space="preserve">complimenting </w:t>
            </w:r>
            <w:r w:rsidR="00D30A0A" w:rsidRPr="000C37DD">
              <w:rPr>
                <w:rStyle w:val="normaltextrun"/>
                <w:rFonts w:asciiTheme="minorHAnsi" w:hAnsiTheme="minorHAnsi" w:cstheme="minorHAnsi"/>
              </w:rPr>
              <w:t xml:space="preserve">existing funding in Harrow’s town </w:t>
            </w:r>
            <w:r w:rsidR="008B3DED" w:rsidRPr="000C37DD">
              <w:rPr>
                <w:rStyle w:val="normaltextrun"/>
                <w:rFonts w:asciiTheme="minorHAnsi" w:hAnsiTheme="minorHAnsi" w:cstheme="minorHAnsi"/>
              </w:rPr>
              <w:t>centres</w:t>
            </w:r>
            <w:r w:rsidR="00D30A0A" w:rsidRPr="000C37DD">
              <w:rPr>
                <w:rStyle w:val="normaltextrun"/>
                <w:rFonts w:asciiTheme="minorHAnsi" w:hAnsiTheme="minorHAnsi" w:cstheme="minorHAnsi"/>
              </w:rPr>
              <w:t xml:space="preserve"> through </w:t>
            </w:r>
            <w:r w:rsidR="008B3DED" w:rsidRPr="000C37DD">
              <w:rPr>
                <w:rStyle w:val="normaltextrun"/>
                <w:rFonts w:asciiTheme="minorHAnsi" w:hAnsiTheme="minorHAnsi" w:cstheme="minorHAnsi"/>
              </w:rPr>
              <w:t>the c</w:t>
            </w:r>
            <w:r w:rsidRPr="000C37DD">
              <w:rPr>
                <w:rStyle w:val="normaltextrun"/>
                <w:rFonts w:asciiTheme="minorHAnsi" w:hAnsiTheme="minorHAnsi" w:cstheme="minorHAnsi"/>
              </w:rPr>
              <w:t>ouncil’s High Street Fund. This will help to “build resilient, healthy and safe neighbourhoods through investment in quality places in which people want to live, work, play and learn”. Harrow’s proposals for its high streets also reflect the London Recovery Board’s ‘High Streets for All’ mission aims to create thriving, inclusive and resilient high streets and town centres that are within easy reach of all Londoners.</w:t>
            </w:r>
            <w:r w:rsidR="00E2499A">
              <w:rPr>
                <w:rStyle w:val="normaltextrun"/>
                <w:rFonts w:asciiTheme="minorHAnsi" w:hAnsiTheme="minorHAnsi" w:cstheme="minorHAnsi"/>
              </w:rPr>
              <w:t xml:space="preserve"> </w:t>
            </w:r>
            <w:r w:rsidR="00E2499A" w:rsidRPr="001133AA">
              <w:rPr>
                <w:rFonts w:asciiTheme="minorHAnsi" w:hAnsiTheme="minorHAnsi" w:cstheme="minorHAnsi"/>
              </w:rPr>
              <w:t>To address climate emergency, trees will be planted in available locations with the inclusion of rain gardens and SUDS where applicable. The festive lights will be LED and the furniture will be from sustainable materials.</w:t>
            </w:r>
          </w:p>
          <w:p w14:paraId="769C67B3" w14:textId="77777777" w:rsidR="00C970CC" w:rsidRDefault="002A75D1" w:rsidP="00C970CC">
            <w:pPr>
              <w:pStyle w:val="paragraph"/>
              <w:numPr>
                <w:ilvl w:val="0"/>
                <w:numId w:val="19"/>
              </w:numPr>
              <w:textAlignment w:val="baseline"/>
              <w:rPr>
                <w:rStyle w:val="normaltextrun"/>
                <w:rFonts w:asciiTheme="minorHAnsi" w:hAnsiTheme="minorHAnsi"/>
              </w:rPr>
            </w:pPr>
            <w:r w:rsidRPr="00D30217">
              <w:rPr>
                <w:rStyle w:val="normaltextrun"/>
                <w:rFonts w:asciiTheme="minorHAnsi" w:hAnsiTheme="minorHAnsi"/>
              </w:rPr>
              <w:t>support key community infrastructure and spaces, through investment in Harrow Arts Centre (Intervention E6) and</w:t>
            </w:r>
            <w:r w:rsidR="00F9784A" w:rsidRPr="00D30217">
              <w:rPr>
                <w:rStyle w:val="normaltextrun"/>
                <w:rFonts w:asciiTheme="minorHAnsi" w:hAnsiTheme="minorHAnsi"/>
              </w:rPr>
              <w:t xml:space="preserve"> </w:t>
            </w:r>
            <w:r w:rsidR="00EC5294" w:rsidRPr="00D30217">
              <w:rPr>
                <w:rStyle w:val="normaltextrun"/>
                <w:rFonts w:asciiTheme="minorHAnsi" w:hAnsiTheme="minorHAnsi"/>
              </w:rPr>
              <w:t xml:space="preserve">in </w:t>
            </w:r>
            <w:r w:rsidR="00F9784A" w:rsidRPr="00D30217">
              <w:rPr>
                <w:rStyle w:val="normaltextrun"/>
                <w:rFonts w:asciiTheme="minorHAnsi" w:hAnsiTheme="minorHAnsi"/>
              </w:rPr>
              <w:t>support</w:t>
            </w:r>
            <w:r w:rsidR="00EC5294" w:rsidRPr="00D30217">
              <w:rPr>
                <w:rStyle w:val="normaltextrun"/>
                <w:rFonts w:asciiTheme="minorHAnsi" w:hAnsiTheme="minorHAnsi"/>
              </w:rPr>
              <w:t>ing</w:t>
            </w:r>
            <w:r w:rsidR="00F9784A" w:rsidRPr="00D30217">
              <w:rPr>
                <w:rStyle w:val="normaltextrun"/>
                <w:rFonts w:asciiTheme="minorHAnsi" w:hAnsiTheme="minorHAnsi"/>
              </w:rPr>
              <w:t xml:space="preserve"> the </w:t>
            </w:r>
            <w:r w:rsidR="00BE4801" w:rsidRPr="00D30217">
              <w:rPr>
                <w:rStyle w:val="normaltextrun"/>
                <w:rFonts w:asciiTheme="minorHAnsi" w:hAnsiTheme="minorHAnsi"/>
              </w:rPr>
              <w:t>development</w:t>
            </w:r>
            <w:r w:rsidR="00F9784A" w:rsidRPr="00D30217">
              <w:rPr>
                <w:rStyle w:val="normaltextrun"/>
                <w:rFonts w:asciiTheme="minorHAnsi" w:hAnsiTheme="minorHAnsi"/>
              </w:rPr>
              <w:t xml:space="preserve"> of </w:t>
            </w:r>
            <w:r w:rsidR="00C57E1C" w:rsidRPr="00D30217">
              <w:rPr>
                <w:rStyle w:val="normaltextrun"/>
                <w:rFonts w:asciiTheme="minorHAnsi" w:hAnsiTheme="minorHAnsi"/>
              </w:rPr>
              <w:t xml:space="preserve">the </w:t>
            </w:r>
            <w:r w:rsidR="00C9372A" w:rsidRPr="00D30217">
              <w:rPr>
                <w:rStyle w:val="normaltextrun"/>
                <w:rFonts w:asciiTheme="minorHAnsi" w:hAnsiTheme="minorHAnsi"/>
              </w:rPr>
              <w:t>Harrow History Collections</w:t>
            </w:r>
            <w:r w:rsidRPr="00D30217">
              <w:rPr>
                <w:rStyle w:val="normaltextrun"/>
                <w:rFonts w:asciiTheme="minorHAnsi" w:hAnsiTheme="minorHAnsi"/>
              </w:rPr>
              <w:t xml:space="preserve"> </w:t>
            </w:r>
            <w:r w:rsidR="00C57E1C" w:rsidRPr="00D30217">
              <w:rPr>
                <w:rStyle w:val="normaltextrun"/>
                <w:rFonts w:asciiTheme="minorHAnsi" w:hAnsiTheme="minorHAnsi"/>
              </w:rPr>
              <w:t xml:space="preserve">(Archive) </w:t>
            </w:r>
            <w:r w:rsidR="00EC5294" w:rsidRPr="00D30217">
              <w:rPr>
                <w:rStyle w:val="normaltextrun"/>
                <w:rFonts w:asciiTheme="minorHAnsi" w:hAnsiTheme="minorHAnsi"/>
              </w:rPr>
              <w:t>(</w:t>
            </w:r>
            <w:r w:rsidR="007C4209" w:rsidRPr="00D30217">
              <w:rPr>
                <w:rStyle w:val="normaltextrun"/>
                <w:rFonts w:asciiTheme="minorHAnsi" w:hAnsiTheme="minorHAnsi"/>
              </w:rPr>
              <w:t xml:space="preserve">Intervention </w:t>
            </w:r>
            <w:r w:rsidR="007A2E24" w:rsidRPr="00D30217">
              <w:rPr>
                <w:rStyle w:val="normaltextrun"/>
                <w:rFonts w:asciiTheme="minorHAnsi" w:hAnsiTheme="minorHAnsi"/>
              </w:rPr>
              <w:t>E4</w:t>
            </w:r>
            <w:r w:rsidR="00EC5294" w:rsidRPr="00D30217">
              <w:rPr>
                <w:rStyle w:val="normaltextrun"/>
                <w:rFonts w:asciiTheme="minorHAnsi" w:hAnsiTheme="minorHAnsi"/>
              </w:rPr>
              <w:t>)</w:t>
            </w:r>
            <w:r w:rsidR="00CF3EC0" w:rsidRPr="00D30217">
              <w:rPr>
                <w:rStyle w:val="normaltextrun"/>
                <w:rFonts w:asciiTheme="minorHAnsi" w:hAnsiTheme="minorHAnsi"/>
              </w:rPr>
              <w:t xml:space="preserve">. UKPSF investment at Harrow Arts Centre compliments </w:t>
            </w:r>
            <w:r w:rsidR="00796BBD" w:rsidRPr="00D30217">
              <w:rPr>
                <w:rStyle w:val="normaltextrun"/>
                <w:rFonts w:asciiTheme="minorHAnsi" w:hAnsiTheme="minorHAnsi"/>
              </w:rPr>
              <w:t>existing</w:t>
            </w:r>
            <w:r w:rsidR="00CF3EC0" w:rsidRPr="00D30217">
              <w:rPr>
                <w:rStyle w:val="normaltextrun"/>
                <w:rFonts w:asciiTheme="minorHAnsi" w:hAnsiTheme="minorHAnsi"/>
              </w:rPr>
              <w:t xml:space="preserve"> funding from</w:t>
            </w:r>
            <w:r w:rsidR="005E6506" w:rsidRPr="00D30217">
              <w:rPr>
                <w:rStyle w:val="normaltextrun"/>
                <w:rFonts w:asciiTheme="minorHAnsi" w:hAnsiTheme="minorHAnsi"/>
              </w:rPr>
              <w:t xml:space="preserve"> </w:t>
            </w:r>
            <w:r w:rsidR="00CF3EC0" w:rsidRPr="00D30217">
              <w:rPr>
                <w:rStyle w:val="normaltextrun"/>
                <w:rFonts w:asciiTheme="minorHAnsi" w:hAnsiTheme="minorHAnsi"/>
              </w:rPr>
              <w:t xml:space="preserve">the GLA Good Growth Fund programme round 2, and supports </w:t>
            </w:r>
            <w:r w:rsidR="00530235" w:rsidRPr="00D30217">
              <w:rPr>
                <w:rStyle w:val="normaltextrun"/>
                <w:rFonts w:asciiTheme="minorHAnsi" w:hAnsiTheme="minorHAnsi"/>
              </w:rPr>
              <w:t>additional decarbonisation measures to address the climate emergency.</w:t>
            </w:r>
            <w:r w:rsidR="003756B1">
              <w:rPr>
                <w:rStyle w:val="normaltextrun"/>
                <w:rFonts w:asciiTheme="minorHAnsi" w:hAnsiTheme="minorHAnsi"/>
              </w:rPr>
              <w:t xml:space="preserve"> For the </w:t>
            </w:r>
            <w:r w:rsidR="003756B1" w:rsidRPr="00D30217">
              <w:rPr>
                <w:rStyle w:val="normaltextrun"/>
                <w:rFonts w:asciiTheme="minorHAnsi" w:hAnsiTheme="minorHAnsi"/>
              </w:rPr>
              <w:t>Harrow History Collections (Archive)</w:t>
            </w:r>
            <w:r w:rsidR="006B74F1">
              <w:rPr>
                <w:rStyle w:val="normaltextrun"/>
                <w:rFonts w:asciiTheme="minorHAnsi" w:hAnsiTheme="minorHAnsi"/>
              </w:rPr>
              <w:t xml:space="preserve">, </w:t>
            </w:r>
            <w:r w:rsidR="00F40A9A" w:rsidRPr="00F40A9A">
              <w:rPr>
                <w:rStyle w:val="normaltextrun"/>
                <w:rFonts w:asciiTheme="minorHAnsi" w:hAnsiTheme="minorHAnsi"/>
              </w:rPr>
              <w:t xml:space="preserve">UKSPF funding will </w:t>
            </w:r>
            <w:r w:rsidR="006B74F1">
              <w:rPr>
                <w:rStyle w:val="normaltextrun"/>
                <w:rFonts w:asciiTheme="minorHAnsi" w:hAnsiTheme="minorHAnsi"/>
              </w:rPr>
              <w:t xml:space="preserve">potentially </w:t>
            </w:r>
            <w:r w:rsidR="00F40A9A" w:rsidRPr="00F40A9A">
              <w:rPr>
                <w:rStyle w:val="normaltextrun"/>
                <w:rFonts w:asciiTheme="minorHAnsi" w:hAnsiTheme="minorHAnsi"/>
              </w:rPr>
              <w:t>provide additional funding to a bid to the National Lottery Heritage Fund</w:t>
            </w:r>
            <w:r w:rsidR="006B74F1">
              <w:rPr>
                <w:rStyle w:val="normaltextrun"/>
                <w:rFonts w:asciiTheme="minorHAnsi" w:hAnsiTheme="minorHAnsi"/>
              </w:rPr>
              <w:t>.</w:t>
            </w:r>
          </w:p>
          <w:p w14:paraId="5ACA93D5" w14:textId="60BA0225" w:rsidR="0084562F" w:rsidRPr="00C970CC" w:rsidRDefault="003E1B23" w:rsidP="3BFA7D86">
            <w:pPr>
              <w:pStyle w:val="paragraph"/>
              <w:numPr>
                <w:ilvl w:val="0"/>
                <w:numId w:val="19"/>
              </w:numPr>
              <w:textAlignment w:val="baseline"/>
              <w:rPr>
                <w:rStyle w:val="normaltextrun"/>
                <w:rFonts w:asciiTheme="minorHAnsi" w:hAnsiTheme="minorHAnsi"/>
              </w:rPr>
            </w:pPr>
            <w:r w:rsidRPr="3BFA7D86">
              <w:rPr>
                <w:rStyle w:val="normaltextrun"/>
                <w:rFonts w:asciiTheme="minorHAnsi" w:hAnsiTheme="minorHAnsi"/>
              </w:rPr>
              <w:lastRenderedPageBreak/>
              <w:t>support</w:t>
            </w:r>
            <w:r w:rsidR="00EB591B" w:rsidRPr="3BFA7D86">
              <w:rPr>
                <w:rStyle w:val="normaltextrun"/>
                <w:rFonts w:asciiTheme="minorHAnsi" w:hAnsiTheme="minorHAnsi"/>
              </w:rPr>
              <w:t xml:space="preserve"> the </w:t>
            </w:r>
            <w:r w:rsidR="0068150F" w:rsidRPr="3BFA7D86">
              <w:rPr>
                <w:rStyle w:val="normaltextrun"/>
                <w:rFonts w:asciiTheme="minorHAnsi" w:hAnsiTheme="minorHAnsi"/>
              </w:rPr>
              <w:t>creation</w:t>
            </w:r>
            <w:r w:rsidR="00EB591B" w:rsidRPr="3BFA7D86">
              <w:rPr>
                <w:rStyle w:val="normaltextrun"/>
                <w:rFonts w:asciiTheme="minorHAnsi" w:hAnsiTheme="minorHAnsi"/>
              </w:rPr>
              <w:t xml:space="preserve"> of </w:t>
            </w:r>
            <w:r w:rsidR="00DB11BF" w:rsidRPr="3BFA7D86">
              <w:rPr>
                <w:rStyle w:val="normaltextrun"/>
                <w:rFonts w:asciiTheme="minorHAnsi" w:hAnsiTheme="minorHAnsi"/>
              </w:rPr>
              <w:t xml:space="preserve">and improvement </w:t>
            </w:r>
            <w:r w:rsidR="0068150F" w:rsidRPr="3BFA7D86">
              <w:rPr>
                <w:rStyle w:val="normaltextrun"/>
                <w:rFonts w:asciiTheme="minorHAnsi" w:hAnsiTheme="minorHAnsi"/>
              </w:rPr>
              <w:t>to</w:t>
            </w:r>
            <w:r w:rsidR="00DB11BF" w:rsidRPr="3BFA7D86">
              <w:rPr>
                <w:rStyle w:val="normaltextrun"/>
                <w:rFonts w:asciiTheme="minorHAnsi" w:hAnsiTheme="minorHAnsi"/>
              </w:rPr>
              <w:t xml:space="preserve"> local </w:t>
            </w:r>
            <w:r w:rsidRPr="3BFA7D86">
              <w:rPr>
                <w:rStyle w:val="normaltextrun"/>
                <w:rFonts w:asciiTheme="minorHAnsi" w:hAnsiTheme="minorHAnsi"/>
              </w:rPr>
              <w:t xml:space="preserve">green spaces </w:t>
            </w:r>
            <w:r w:rsidR="00EB7E8E" w:rsidRPr="3BFA7D86">
              <w:rPr>
                <w:rStyle w:val="normaltextrun"/>
                <w:rFonts w:asciiTheme="minorHAnsi" w:hAnsiTheme="minorHAnsi"/>
              </w:rPr>
              <w:t>by creating and improving habitats</w:t>
            </w:r>
            <w:r w:rsidR="686A0D09" w:rsidRPr="3BFA7D86">
              <w:rPr>
                <w:rStyle w:val="normaltextrun"/>
                <w:rFonts w:asciiTheme="minorHAnsi" w:hAnsiTheme="minorHAnsi"/>
              </w:rPr>
              <w:t>, contribute to enhancing the health and wellbeing of residents</w:t>
            </w:r>
            <w:r w:rsidR="00EB7E8E" w:rsidRPr="3BFA7D86">
              <w:rPr>
                <w:rStyle w:val="normaltextrun"/>
                <w:rFonts w:asciiTheme="minorHAnsi" w:hAnsiTheme="minorHAnsi"/>
              </w:rPr>
              <w:t xml:space="preserve"> </w:t>
            </w:r>
            <w:r w:rsidR="47616D3A" w:rsidRPr="3BFA7D86">
              <w:rPr>
                <w:rStyle w:val="normaltextrun"/>
                <w:rFonts w:asciiTheme="minorHAnsi" w:hAnsiTheme="minorHAnsi"/>
              </w:rPr>
              <w:t>using the spaces through</w:t>
            </w:r>
            <w:r w:rsidR="3E90A613" w:rsidRPr="3BFA7D86">
              <w:rPr>
                <w:rStyle w:val="normaltextrun"/>
                <w:rFonts w:asciiTheme="minorHAnsi" w:hAnsiTheme="minorHAnsi"/>
              </w:rPr>
              <w:t xml:space="preserve"> increased</w:t>
            </w:r>
            <w:r w:rsidR="47616D3A" w:rsidRPr="3BFA7D86">
              <w:rPr>
                <w:rStyle w:val="normaltextrun"/>
                <w:rFonts w:asciiTheme="minorHAnsi" w:hAnsiTheme="minorHAnsi"/>
              </w:rPr>
              <w:t xml:space="preserve"> access to nature, </w:t>
            </w:r>
            <w:r w:rsidR="009276FA" w:rsidRPr="3BFA7D86">
              <w:rPr>
                <w:rStyle w:val="normaltextrun"/>
                <w:rFonts w:asciiTheme="minorHAnsi" w:hAnsiTheme="minorHAnsi"/>
              </w:rPr>
              <w:t>and</w:t>
            </w:r>
            <w:r w:rsidR="00062B8E" w:rsidRPr="3BFA7D86">
              <w:rPr>
                <w:rStyle w:val="normaltextrun"/>
                <w:rFonts w:asciiTheme="minorHAnsi" w:hAnsiTheme="minorHAnsi"/>
              </w:rPr>
              <w:t xml:space="preserve"> provide</w:t>
            </w:r>
            <w:r w:rsidR="009276FA" w:rsidRPr="3BFA7D86">
              <w:rPr>
                <w:rStyle w:val="normaltextrun"/>
                <w:rFonts w:asciiTheme="minorHAnsi" w:hAnsiTheme="minorHAnsi"/>
              </w:rPr>
              <w:t xml:space="preserve"> support to local voluntary and community </w:t>
            </w:r>
            <w:r w:rsidR="0068150F" w:rsidRPr="3BFA7D86">
              <w:rPr>
                <w:rStyle w:val="normaltextrun"/>
                <w:rFonts w:asciiTheme="minorHAnsi" w:hAnsiTheme="minorHAnsi"/>
              </w:rPr>
              <w:t>groups</w:t>
            </w:r>
            <w:r w:rsidR="009276FA" w:rsidRPr="3BFA7D86">
              <w:rPr>
                <w:rStyle w:val="normaltextrun"/>
                <w:rFonts w:asciiTheme="minorHAnsi" w:hAnsiTheme="minorHAnsi"/>
              </w:rPr>
              <w:t xml:space="preserve"> t</w:t>
            </w:r>
            <w:r w:rsidR="00F40F64" w:rsidRPr="3BFA7D86">
              <w:rPr>
                <w:rStyle w:val="normaltextrun"/>
                <w:rFonts w:asciiTheme="minorHAnsi" w:hAnsiTheme="minorHAnsi"/>
              </w:rPr>
              <w:t xml:space="preserve">o maintain </w:t>
            </w:r>
            <w:r w:rsidR="003E7DE4" w:rsidRPr="3BFA7D86">
              <w:rPr>
                <w:rStyle w:val="normaltextrun"/>
                <w:rFonts w:asciiTheme="minorHAnsi" w:hAnsiTheme="minorHAnsi"/>
              </w:rPr>
              <w:t xml:space="preserve">the </w:t>
            </w:r>
            <w:r w:rsidR="00D84B60" w:rsidRPr="3BFA7D86">
              <w:rPr>
                <w:rStyle w:val="normaltextrun"/>
                <w:rFonts w:asciiTheme="minorHAnsi" w:hAnsiTheme="minorHAnsi"/>
              </w:rPr>
              <w:t>green spaces</w:t>
            </w:r>
            <w:r w:rsidR="009276FA" w:rsidRPr="3BFA7D86">
              <w:rPr>
                <w:rStyle w:val="normaltextrun"/>
                <w:rFonts w:asciiTheme="minorHAnsi" w:hAnsiTheme="minorHAnsi"/>
              </w:rPr>
              <w:t xml:space="preserve"> </w:t>
            </w:r>
            <w:r w:rsidRPr="3BFA7D86">
              <w:rPr>
                <w:rStyle w:val="normaltextrun"/>
                <w:rFonts w:asciiTheme="minorHAnsi" w:hAnsiTheme="minorHAnsi"/>
              </w:rPr>
              <w:t>(Intervention E3, E9</w:t>
            </w:r>
            <w:r w:rsidR="002E2AE1" w:rsidRPr="3BFA7D86">
              <w:rPr>
                <w:rStyle w:val="normaltextrun"/>
                <w:rFonts w:asciiTheme="minorHAnsi" w:hAnsiTheme="minorHAnsi"/>
              </w:rPr>
              <w:t>/E11</w:t>
            </w:r>
            <w:r w:rsidRPr="3BFA7D86">
              <w:rPr>
                <w:rStyle w:val="normaltextrun"/>
                <w:rFonts w:asciiTheme="minorHAnsi" w:hAnsiTheme="minorHAnsi"/>
              </w:rPr>
              <w:t>)</w:t>
            </w:r>
          </w:p>
          <w:p w14:paraId="6FBDF779" w14:textId="289E5647" w:rsidR="002F0C3F" w:rsidRPr="00D30217" w:rsidRDefault="007B60CB" w:rsidP="3BFA7D86">
            <w:pPr>
              <w:pStyle w:val="paragraph"/>
              <w:numPr>
                <w:ilvl w:val="0"/>
                <w:numId w:val="19"/>
              </w:numPr>
              <w:textAlignment w:val="baseline"/>
              <w:rPr>
                <w:rFonts w:asciiTheme="minorHAnsi" w:hAnsiTheme="minorHAnsi"/>
              </w:rPr>
            </w:pPr>
            <w:r w:rsidRPr="3BFA7D86">
              <w:rPr>
                <w:rFonts w:asciiTheme="minorHAnsi" w:hAnsiTheme="minorHAnsi"/>
              </w:rPr>
              <w:t xml:space="preserve">Provide a </w:t>
            </w:r>
            <w:r w:rsidR="00BE4801" w:rsidRPr="3BFA7D86">
              <w:rPr>
                <w:rFonts w:asciiTheme="minorHAnsi" w:hAnsiTheme="minorHAnsi"/>
              </w:rPr>
              <w:t>range</w:t>
            </w:r>
            <w:r w:rsidRPr="3BFA7D86">
              <w:rPr>
                <w:rFonts w:asciiTheme="minorHAnsi" w:hAnsiTheme="minorHAnsi"/>
              </w:rPr>
              <w:t xml:space="preserve"> of measures to </w:t>
            </w:r>
            <w:r w:rsidR="00AB32A5" w:rsidRPr="3BFA7D86">
              <w:rPr>
                <w:rFonts w:asciiTheme="minorHAnsi" w:hAnsiTheme="minorHAnsi"/>
              </w:rPr>
              <w:t>reduce the cost of living (</w:t>
            </w:r>
            <w:r w:rsidR="00BE4801" w:rsidRPr="3BFA7D86">
              <w:rPr>
                <w:rFonts w:asciiTheme="minorHAnsi" w:hAnsiTheme="minorHAnsi"/>
              </w:rPr>
              <w:t>Intervention</w:t>
            </w:r>
            <w:r w:rsidR="00AB32A5" w:rsidRPr="3BFA7D86">
              <w:rPr>
                <w:rFonts w:asciiTheme="minorHAnsi" w:hAnsiTheme="minorHAnsi"/>
              </w:rPr>
              <w:t xml:space="preserve"> </w:t>
            </w:r>
            <w:r w:rsidR="00AB32A5" w:rsidRPr="3BFA7D86">
              <w:rPr>
                <w:rFonts w:ascii="Calibri" w:hAnsi="Calibri" w:cs="Calibri"/>
                <w:color w:val="000000" w:themeColor="text1"/>
              </w:rPr>
              <w:t>E13</w:t>
            </w:r>
            <w:r w:rsidR="002D387F" w:rsidRPr="3BFA7D86">
              <w:rPr>
                <w:rFonts w:ascii="Calibri" w:hAnsi="Calibri" w:cs="Calibri"/>
                <w:color w:val="000000" w:themeColor="text1"/>
              </w:rPr>
              <w:t>)</w:t>
            </w:r>
            <w:r w:rsidR="00D30217" w:rsidRPr="3BFA7D86">
              <w:rPr>
                <w:rFonts w:ascii="Calibri" w:hAnsi="Calibri" w:cs="Calibri"/>
                <w:b/>
                <w:bCs/>
                <w:i/>
                <w:iCs/>
                <w:color w:val="000000" w:themeColor="text1"/>
              </w:rPr>
              <w:t xml:space="preserve">. </w:t>
            </w:r>
            <w:r w:rsidR="00BC15F6" w:rsidRPr="3BFA7D86">
              <w:rPr>
                <w:rFonts w:asciiTheme="minorHAnsi" w:hAnsiTheme="minorHAnsi"/>
              </w:rPr>
              <w:t xml:space="preserve">This </w:t>
            </w:r>
            <w:r w:rsidR="002248F0" w:rsidRPr="3BFA7D86">
              <w:rPr>
                <w:rFonts w:asciiTheme="minorHAnsi" w:hAnsiTheme="minorHAnsi"/>
              </w:rPr>
              <w:t>project</w:t>
            </w:r>
            <w:r w:rsidR="00BC15F6" w:rsidRPr="3BFA7D86">
              <w:rPr>
                <w:rFonts w:asciiTheme="minorHAnsi" w:hAnsiTheme="minorHAnsi"/>
              </w:rPr>
              <w:t xml:space="preserve"> builds on </w:t>
            </w:r>
            <w:r w:rsidR="002F0C3F" w:rsidRPr="3BFA7D86">
              <w:rPr>
                <w:rFonts w:asciiTheme="minorHAnsi" w:hAnsiTheme="minorHAnsi"/>
              </w:rPr>
              <w:t xml:space="preserve">Harrow’s </w:t>
            </w:r>
            <w:r w:rsidR="003A133D" w:rsidRPr="3BFA7D86">
              <w:rPr>
                <w:rFonts w:asciiTheme="minorHAnsi" w:hAnsiTheme="minorHAnsi"/>
              </w:rPr>
              <w:t xml:space="preserve">existing work </w:t>
            </w:r>
            <w:r w:rsidR="002F0C3F" w:rsidRPr="3BFA7D86">
              <w:rPr>
                <w:rFonts w:asciiTheme="minorHAnsi" w:hAnsiTheme="minorHAnsi"/>
              </w:rPr>
              <w:t>with Seasonal Health Intervention Network (SHINE)</w:t>
            </w:r>
            <w:r w:rsidR="000D2ECE" w:rsidRPr="3BFA7D86">
              <w:rPr>
                <w:rFonts w:asciiTheme="minorHAnsi" w:hAnsiTheme="minorHAnsi"/>
              </w:rPr>
              <w:t xml:space="preserve"> and</w:t>
            </w:r>
            <w:r w:rsidR="002F0C3F" w:rsidRPr="3BFA7D86">
              <w:rPr>
                <w:rFonts w:asciiTheme="minorHAnsi" w:hAnsiTheme="minorHAnsi"/>
              </w:rPr>
              <w:t xml:space="preserve"> will support households to reduce the cost of living and improve energy efficiency (Intervention E13). This reflects the GLA Investment Plan to promote energy efficiency to local communities (including climate change adaptation as well as </w:t>
            </w:r>
            <w:r w:rsidR="26CE5ED3" w:rsidRPr="3BFA7D86">
              <w:rPr>
                <w:rFonts w:asciiTheme="minorHAnsi" w:hAnsiTheme="minorHAnsi"/>
              </w:rPr>
              <w:t>emissions reduction</w:t>
            </w:r>
            <w:r w:rsidR="002F0C3F" w:rsidRPr="3BFA7D86">
              <w:rPr>
                <w:rFonts w:asciiTheme="minorHAnsi" w:hAnsiTheme="minorHAnsi"/>
              </w:rPr>
              <w:t xml:space="preserve">). </w:t>
            </w:r>
          </w:p>
          <w:p w14:paraId="290F541A" w14:textId="16446E47" w:rsidR="00BC15F6" w:rsidRDefault="00C430A3" w:rsidP="000D2ECE">
            <w:pPr>
              <w:pStyle w:val="paragraph"/>
              <w:textAlignment w:val="baseline"/>
              <w:rPr>
                <w:rFonts w:asciiTheme="minorHAnsi" w:hAnsiTheme="minorHAnsi"/>
              </w:rPr>
            </w:pPr>
            <w:r w:rsidRPr="00C430A3">
              <w:rPr>
                <w:rFonts w:asciiTheme="minorHAnsi" w:hAnsiTheme="minorHAnsi"/>
              </w:rPr>
              <w:t>The Council will carry out an EQIA to ensure all projects meet with the Council’s Public Sector Equality Duty and support residents with protect characteristics.</w:t>
            </w:r>
          </w:p>
          <w:p w14:paraId="7EAB07DF" w14:textId="77777777" w:rsidR="00C430A3" w:rsidRPr="00BC15F6" w:rsidRDefault="00C430A3" w:rsidP="000D2ECE">
            <w:pPr>
              <w:pStyle w:val="paragraph"/>
              <w:textAlignment w:val="baseline"/>
              <w:rPr>
                <w:rFonts w:asciiTheme="minorHAnsi" w:hAnsiTheme="minorHAnsi"/>
              </w:rPr>
            </w:pPr>
          </w:p>
          <w:p w14:paraId="42AB62F8" w14:textId="7C8E0689" w:rsidR="00185991" w:rsidRPr="003C5E0B" w:rsidRDefault="00975FCF" w:rsidP="005E41BA">
            <w:pPr>
              <w:pStyle w:val="paragraph"/>
              <w:spacing w:before="0" w:beforeAutospacing="0" w:after="0" w:afterAutospacing="0"/>
              <w:textAlignment w:val="baseline"/>
              <w:rPr>
                <w:rFonts w:asciiTheme="minorHAnsi" w:hAnsiTheme="minorHAnsi" w:cstheme="minorHAnsi"/>
                <w:b/>
                <w:bCs/>
              </w:rPr>
            </w:pPr>
            <w:r w:rsidRPr="003C5E0B">
              <w:rPr>
                <w:rFonts w:asciiTheme="minorHAnsi" w:hAnsiTheme="minorHAnsi" w:cstheme="minorHAnsi"/>
                <w:b/>
                <w:bCs/>
              </w:rPr>
              <w:t>High Street Fun</w:t>
            </w:r>
            <w:r w:rsidR="00185991" w:rsidRPr="003C5E0B">
              <w:rPr>
                <w:rFonts w:asciiTheme="minorHAnsi" w:hAnsiTheme="minorHAnsi" w:cstheme="minorHAnsi"/>
                <w:b/>
                <w:bCs/>
              </w:rPr>
              <w:t>d</w:t>
            </w:r>
          </w:p>
          <w:p w14:paraId="5806F13D" w14:textId="77777777" w:rsidR="00074FD6" w:rsidRDefault="00B42C0A" w:rsidP="005E41BA">
            <w:pPr>
              <w:pStyle w:val="paragraph"/>
              <w:spacing w:before="0" w:beforeAutospacing="0" w:after="0" w:afterAutospacing="0"/>
              <w:textAlignment w:val="baseline"/>
              <w:rPr>
                <w:rFonts w:asciiTheme="minorHAnsi" w:hAnsiTheme="minorHAnsi" w:cstheme="minorHAnsi"/>
              </w:rPr>
            </w:pPr>
            <w:r w:rsidRPr="003C5E0B">
              <w:rPr>
                <w:rFonts w:asciiTheme="minorHAnsi" w:hAnsiTheme="minorHAnsi" w:cstheme="minorHAnsi"/>
              </w:rPr>
              <w:t xml:space="preserve">The </w:t>
            </w:r>
            <w:r w:rsidR="00BA455E" w:rsidRPr="003C5E0B">
              <w:rPr>
                <w:rFonts w:asciiTheme="minorHAnsi" w:hAnsiTheme="minorHAnsi" w:cstheme="minorHAnsi"/>
              </w:rPr>
              <w:t xml:space="preserve">Harrow High Street Fund </w:t>
            </w:r>
            <w:r w:rsidR="004673E6" w:rsidRPr="003C5E0B">
              <w:rPr>
                <w:rFonts w:asciiTheme="minorHAnsi" w:hAnsiTheme="minorHAnsi" w:cstheme="minorHAnsi"/>
              </w:rPr>
              <w:t xml:space="preserve">is a </w:t>
            </w:r>
            <w:r w:rsidR="00BA455E" w:rsidRPr="003C5E0B">
              <w:rPr>
                <w:rFonts w:asciiTheme="minorHAnsi" w:hAnsiTheme="minorHAnsi" w:cstheme="minorHAnsi"/>
              </w:rPr>
              <w:t>continu</w:t>
            </w:r>
            <w:r w:rsidR="004673E6" w:rsidRPr="003C5E0B">
              <w:rPr>
                <w:rFonts w:asciiTheme="minorHAnsi" w:hAnsiTheme="minorHAnsi" w:cstheme="minorHAnsi"/>
              </w:rPr>
              <w:t>ation</w:t>
            </w:r>
            <w:r w:rsidR="00BA455E" w:rsidRPr="003C5E0B">
              <w:rPr>
                <w:rFonts w:asciiTheme="minorHAnsi" w:hAnsiTheme="minorHAnsi" w:cstheme="minorHAnsi"/>
              </w:rPr>
              <w:t xml:space="preserve"> from an initial pilot delivered in </w:t>
            </w:r>
            <w:r w:rsidR="009F6FB9" w:rsidRPr="003C5E0B">
              <w:rPr>
                <w:rFonts w:asciiTheme="minorHAnsi" w:hAnsiTheme="minorHAnsi" w:cstheme="minorHAnsi"/>
              </w:rPr>
              <w:t xml:space="preserve">2021/22 which focused on improvements to </w:t>
            </w:r>
            <w:r w:rsidR="008165BD" w:rsidRPr="003C5E0B">
              <w:rPr>
                <w:rFonts w:asciiTheme="minorHAnsi" w:hAnsiTheme="minorHAnsi" w:cstheme="minorHAnsi"/>
              </w:rPr>
              <w:t xml:space="preserve">4 district centres </w:t>
            </w:r>
            <w:r w:rsidR="00785FDD" w:rsidRPr="003C5E0B">
              <w:rPr>
                <w:rFonts w:asciiTheme="minorHAnsi" w:hAnsiTheme="minorHAnsi" w:cstheme="minorHAnsi"/>
              </w:rPr>
              <w:t>and was informed by sev</w:t>
            </w:r>
            <w:r w:rsidR="002A2773" w:rsidRPr="003C5E0B">
              <w:rPr>
                <w:rFonts w:asciiTheme="minorHAnsi" w:hAnsiTheme="minorHAnsi" w:cstheme="minorHAnsi"/>
              </w:rPr>
              <w:t xml:space="preserve">eral rounds of engagement and consultation with residents, businesses, local schools and groups, and Members. The engagement and consultation </w:t>
            </w:r>
            <w:r w:rsidR="00E64137" w:rsidRPr="003C5E0B">
              <w:rPr>
                <w:rFonts w:asciiTheme="minorHAnsi" w:hAnsiTheme="minorHAnsi" w:cstheme="minorHAnsi"/>
              </w:rPr>
              <w:t>were</w:t>
            </w:r>
            <w:r w:rsidR="002A2773" w:rsidRPr="003C5E0B">
              <w:rPr>
                <w:rFonts w:asciiTheme="minorHAnsi" w:hAnsiTheme="minorHAnsi" w:cstheme="minorHAnsi"/>
              </w:rPr>
              <w:t xml:space="preserve"> delivered via meetings, roadshows and focus groups. </w:t>
            </w:r>
            <w:r w:rsidR="00915787" w:rsidRPr="003C5E0B">
              <w:rPr>
                <w:rFonts w:asciiTheme="minorHAnsi" w:hAnsiTheme="minorHAnsi" w:cstheme="minorHAnsi"/>
              </w:rPr>
              <w:t xml:space="preserve">Community stakeholders outside of the 4 areas </w:t>
            </w:r>
            <w:r w:rsidR="00FF1C2E" w:rsidRPr="003C5E0B">
              <w:rPr>
                <w:rFonts w:asciiTheme="minorHAnsi" w:hAnsiTheme="minorHAnsi" w:cstheme="minorHAnsi"/>
              </w:rPr>
              <w:t>also asked why the project did not focus on their High Street</w:t>
            </w:r>
            <w:r w:rsidR="00E64137" w:rsidRPr="003C5E0B">
              <w:rPr>
                <w:rFonts w:asciiTheme="minorHAnsi" w:hAnsiTheme="minorHAnsi" w:cstheme="minorHAnsi"/>
              </w:rPr>
              <w:t>s</w:t>
            </w:r>
            <w:r w:rsidR="00FF1C2E" w:rsidRPr="003C5E0B">
              <w:rPr>
                <w:rFonts w:asciiTheme="minorHAnsi" w:hAnsiTheme="minorHAnsi" w:cstheme="minorHAnsi"/>
              </w:rPr>
              <w:t xml:space="preserve"> – this included from </w:t>
            </w:r>
            <w:r w:rsidR="00434A26" w:rsidRPr="003C5E0B">
              <w:rPr>
                <w:rFonts w:asciiTheme="minorHAnsi" w:hAnsiTheme="minorHAnsi" w:cstheme="minorHAnsi"/>
              </w:rPr>
              <w:t xml:space="preserve">Chairs of Traders Groups, businesses, community groups, residents and businesses. </w:t>
            </w:r>
            <w:r w:rsidR="00ED30D6" w:rsidRPr="003C5E0B">
              <w:rPr>
                <w:rFonts w:asciiTheme="minorHAnsi" w:hAnsiTheme="minorHAnsi" w:cstheme="minorHAnsi"/>
              </w:rPr>
              <w:t xml:space="preserve">Given the levels of requests, </w:t>
            </w:r>
            <w:r w:rsidR="00EE3C07" w:rsidRPr="003C5E0B">
              <w:rPr>
                <w:rFonts w:asciiTheme="minorHAnsi" w:hAnsiTheme="minorHAnsi" w:cstheme="minorHAnsi"/>
              </w:rPr>
              <w:t xml:space="preserve">the Portfolio Holders have now decided to widen </w:t>
            </w:r>
            <w:r w:rsidR="0036156A" w:rsidRPr="003C5E0B">
              <w:rPr>
                <w:rFonts w:asciiTheme="minorHAnsi" w:hAnsiTheme="minorHAnsi" w:cstheme="minorHAnsi"/>
              </w:rPr>
              <w:t>delivery remit of the project to the whole of the borough</w:t>
            </w:r>
            <w:r w:rsidR="00361D93" w:rsidRPr="003C5E0B">
              <w:rPr>
                <w:rFonts w:asciiTheme="minorHAnsi" w:hAnsiTheme="minorHAnsi" w:cstheme="minorHAnsi"/>
              </w:rPr>
              <w:t xml:space="preserve"> and deliver inclusive High Streets</w:t>
            </w:r>
            <w:r w:rsidR="0036156A" w:rsidRPr="003C5E0B">
              <w:rPr>
                <w:rFonts w:asciiTheme="minorHAnsi" w:hAnsiTheme="minorHAnsi" w:cstheme="minorHAnsi"/>
              </w:rPr>
              <w:t xml:space="preserve">. </w:t>
            </w:r>
            <w:r w:rsidR="00E456F8" w:rsidRPr="003C5E0B">
              <w:rPr>
                <w:rFonts w:asciiTheme="minorHAnsi" w:hAnsiTheme="minorHAnsi" w:cstheme="minorHAnsi"/>
              </w:rPr>
              <w:t>Delivery interventions will be informed by the results of ongoing engagement and consultation with stakeholders</w:t>
            </w:r>
            <w:r w:rsidR="005C406D" w:rsidRPr="003C5E0B">
              <w:rPr>
                <w:rFonts w:asciiTheme="minorHAnsi" w:hAnsiTheme="minorHAnsi" w:cstheme="minorHAnsi"/>
              </w:rPr>
              <w:t xml:space="preserve"> (see the milestones section)</w:t>
            </w:r>
            <w:r w:rsidR="00E456F8" w:rsidRPr="003C5E0B">
              <w:rPr>
                <w:rFonts w:asciiTheme="minorHAnsi" w:hAnsiTheme="minorHAnsi" w:cstheme="minorHAnsi"/>
              </w:rPr>
              <w:t xml:space="preserve">. </w:t>
            </w:r>
            <w:r w:rsidR="001519DA" w:rsidRPr="003C5E0B">
              <w:rPr>
                <w:rFonts w:asciiTheme="minorHAnsi" w:hAnsiTheme="minorHAnsi" w:cstheme="minorHAnsi"/>
              </w:rPr>
              <w:t>The project is also funded through BCIL</w:t>
            </w:r>
            <w:r w:rsidR="00086476" w:rsidRPr="003C5E0B">
              <w:rPr>
                <w:rFonts w:asciiTheme="minorHAnsi" w:hAnsiTheme="minorHAnsi" w:cstheme="minorHAnsi"/>
              </w:rPr>
              <w:t xml:space="preserve"> and aims to </w:t>
            </w:r>
            <w:r w:rsidR="00E23F4E" w:rsidRPr="003C5E0B">
              <w:rPr>
                <w:rFonts w:asciiTheme="minorHAnsi" w:hAnsiTheme="minorHAnsi" w:cstheme="minorHAnsi"/>
              </w:rPr>
              <w:t>increase</w:t>
            </w:r>
            <w:r w:rsidR="00F16C9D" w:rsidRPr="003C5E0B">
              <w:rPr>
                <w:rFonts w:asciiTheme="minorHAnsi" w:hAnsiTheme="minorHAnsi" w:cstheme="minorHAnsi"/>
              </w:rPr>
              <w:t xml:space="preserve"> footfall, dwell</w:t>
            </w:r>
            <w:r w:rsidR="003D3651" w:rsidRPr="003C5E0B">
              <w:rPr>
                <w:rFonts w:asciiTheme="minorHAnsi" w:hAnsiTheme="minorHAnsi" w:cstheme="minorHAnsi"/>
              </w:rPr>
              <w:t xml:space="preserve">, </w:t>
            </w:r>
            <w:r w:rsidR="00E23F4E" w:rsidRPr="003C5E0B">
              <w:rPr>
                <w:rFonts w:asciiTheme="minorHAnsi" w:hAnsiTheme="minorHAnsi" w:cstheme="minorHAnsi"/>
              </w:rPr>
              <w:t>vibrancy</w:t>
            </w:r>
            <w:r w:rsidR="003D3651" w:rsidRPr="003C5E0B">
              <w:rPr>
                <w:rFonts w:asciiTheme="minorHAnsi" w:hAnsiTheme="minorHAnsi" w:cstheme="minorHAnsi"/>
              </w:rPr>
              <w:t xml:space="preserve"> and spend on the High Streets. The project will also work in </w:t>
            </w:r>
            <w:r w:rsidR="00E23F4E" w:rsidRPr="003C5E0B">
              <w:rPr>
                <w:rFonts w:asciiTheme="minorHAnsi" w:hAnsiTheme="minorHAnsi" w:cstheme="minorHAnsi"/>
              </w:rPr>
              <w:t>partnership</w:t>
            </w:r>
            <w:r w:rsidR="003D3651" w:rsidRPr="003C5E0B">
              <w:rPr>
                <w:rFonts w:asciiTheme="minorHAnsi" w:hAnsiTheme="minorHAnsi" w:cstheme="minorHAnsi"/>
              </w:rPr>
              <w:t xml:space="preserve"> with the Traders Groups to align </w:t>
            </w:r>
            <w:r w:rsidR="00E23F4E" w:rsidRPr="003C5E0B">
              <w:rPr>
                <w:rFonts w:asciiTheme="minorHAnsi" w:hAnsiTheme="minorHAnsi" w:cstheme="minorHAnsi"/>
              </w:rPr>
              <w:t>with</w:t>
            </w:r>
            <w:r w:rsidR="003D3651" w:rsidRPr="003C5E0B">
              <w:rPr>
                <w:rFonts w:asciiTheme="minorHAnsi" w:hAnsiTheme="minorHAnsi" w:cstheme="minorHAnsi"/>
              </w:rPr>
              <w:t xml:space="preserve"> their action plans </w:t>
            </w:r>
            <w:r w:rsidR="00066D21" w:rsidRPr="003C5E0B">
              <w:rPr>
                <w:rFonts w:asciiTheme="minorHAnsi" w:hAnsiTheme="minorHAnsi" w:cstheme="minorHAnsi"/>
              </w:rPr>
              <w:t>and maximise leverage</w:t>
            </w:r>
            <w:r w:rsidR="00074FD6">
              <w:rPr>
                <w:rFonts w:asciiTheme="minorHAnsi" w:hAnsiTheme="minorHAnsi" w:cstheme="minorHAnsi"/>
              </w:rPr>
              <w:t>.</w:t>
            </w:r>
          </w:p>
          <w:p w14:paraId="0FFD0825" w14:textId="64F57F91" w:rsidR="00B42C0A" w:rsidRPr="003C5E0B" w:rsidRDefault="000C76D7" w:rsidP="005E41BA">
            <w:pPr>
              <w:pStyle w:val="paragraph"/>
              <w:spacing w:before="0" w:beforeAutospacing="0" w:after="0" w:afterAutospacing="0"/>
              <w:textAlignment w:val="baseline"/>
              <w:rPr>
                <w:rFonts w:asciiTheme="minorHAnsi" w:hAnsiTheme="minorHAnsi" w:cstheme="minorHAnsi"/>
              </w:rPr>
            </w:pPr>
            <w:r w:rsidRPr="003C5E0B">
              <w:rPr>
                <w:rFonts w:asciiTheme="minorHAnsi" w:hAnsiTheme="minorHAnsi" w:cstheme="minorHAnsi"/>
              </w:rPr>
              <w:t>Funding has also been sought from the Night</w:t>
            </w:r>
            <w:r w:rsidR="000273CD" w:rsidRPr="003C5E0B">
              <w:rPr>
                <w:rFonts w:asciiTheme="minorHAnsi" w:hAnsiTheme="minorHAnsi" w:cstheme="minorHAnsi"/>
              </w:rPr>
              <w:t>-time</w:t>
            </w:r>
            <w:r w:rsidRPr="003C5E0B">
              <w:rPr>
                <w:rFonts w:asciiTheme="minorHAnsi" w:hAnsiTheme="minorHAnsi" w:cstheme="minorHAnsi"/>
              </w:rPr>
              <w:t xml:space="preserve"> Enterprise Zone and from the Business Friendly Licensing </w:t>
            </w:r>
            <w:r w:rsidR="005502CC" w:rsidRPr="003C5E0B">
              <w:rPr>
                <w:rFonts w:asciiTheme="minorHAnsi" w:hAnsiTheme="minorHAnsi" w:cstheme="minorHAnsi"/>
              </w:rPr>
              <w:t xml:space="preserve">fund. If </w:t>
            </w:r>
            <w:r w:rsidR="000273CD" w:rsidRPr="003C5E0B">
              <w:rPr>
                <w:rFonts w:asciiTheme="minorHAnsi" w:hAnsiTheme="minorHAnsi" w:cstheme="minorHAnsi"/>
              </w:rPr>
              <w:t>successful</w:t>
            </w:r>
            <w:r w:rsidR="005502CC" w:rsidRPr="003C5E0B">
              <w:rPr>
                <w:rFonts w:asciiTheme="minorHAnsi" w:hAnsiTheme="minorHAnsi" w:cstheme="minorHAnsi"/>
              </w:rPr>
              <w:t xml:space="preserve"> with any or both, they will be used as match-fund towards the </w:t>
            </w:r>
            <w:r w:rsidR="000273CD" w:rsidRPr="003C5E0B">
              <w:rPr>
                <w:rFonts w:asciiTheme="minorHAnsi" w:hAnsiTheme="minorHAnsi" w:cstheme="minorHAnsi"/>
              </w:rPr>
              <w:t>UKSPF Harrow High Streets Programme.</w:t>
            </w:r>
          </w:p>
          <w:p w14:paraId="44A07627" w14:textId="0749461C" w:rsidR="006F16F9" w:rsidRDefault="006F16F9" w:rsidP="00B16325">
            <w:pPr>
              <w:pStyle w:val="paragraph"/>
              <w:spacing w:before="0" w:beforeAutospacing="0" w:after="0" w:afterAutospacing="0"/>
              <w:textAlignment w:val="baseline"/>
              <w:rPr>
                <w:rStyle w:val="normaltextrun"/>
                <w:rFonts w:asciiTheme="minorHAnsi" w:hAnsiTheme="minorHAnsi"/>
              </w:rPr>
            </w:pPr>
          </w:p>
          <w:p w14:paraId="26899640" w14:textId="0749461C" w:rsidR="00001EB8" w:rsidRPr="003C5E0B" w:rsidRDefault="00001EB8" w:rsidP="00001EB8">
            <w:pPr>
              <w:pStyle w:val="paragraph"/>
              <w:spacing w:before="0" w:beforeAutospacing="0" w:after="0" w:afterAutospacing="0"/>
              <w:textAlignment w:val="baseline"/>
              <w:rPr>
                <w:rStyle w:val="eop"/>
                <w:rFonts w:asciiTheme="minorHAnsi" w:hAnsiTheme="minorHAnsi"/>
                <w:b/>
              </w:rPr>
            </w:pPr>
            <w:r w:rsidRPr="2C5C1C05">
              <w:rPr>
                <w:rStyle w:val="eop"/>
                <w:rFonts w:asciiTheme="minorHAnsi" w:hAnsiTheme="minorHAnsi"/>
                <w:b/>
              </w:rPr>
              <w:t xml:space="preserve">Harrow Arts Centre </w:t>
            </w:r>
          </w:p>
          <w:p w14:paraId="0755E474" w14:textId="0749461C" w:rsidR="00001EB8" w:rsidRPr="008D7F62" w:rsidRDefault="00001EB8" w:rsidP="00001EB8">
            <w:pPr>
              <w:pStyle w:val="paragraph"/>
              <w:spacing w:before="0" w:beforeAutospacing="0" w:after="0" w:afterAutospacing="0"/>
              <w:textAlignment w:val="baseline"/>
              <w:rPr>
                <w:rStyle w:val="eop"/>
                <w:rFonts w:asciiTheme="minorHAnsi" w:hAnsiTheme="minorHAnsi"/>
              </w:rPr>
            </w:pPr>
            <w:r w:rsidRPr="2C5C1C05">
              <w:rPr>
                <w:rStyle w:val="eop"/>
                <w:rFonts w:asciiTheme="minorHAnsi" w:hAnsiTheme="minorHAnsi"/>
              </w:rPr>
              <w:t xml:space="preserve">Harrow Arts Centre (HAC) programme is also match-funded by the GLA Good Growth Fund programme round 2 – it funded the Masterplan, part-funded phase 1 (brought 3 redundant buildings back into use) and part-funded the designs for phase 2. The works for phase 2 is funded through Borough Community Infrastructure Levy (BCIL) and match-funding through the UKSPF is sought to add value and complete the project. The HAC programme is informed by a business plan, which demonstrates delivery of phases 1 &amp; 2 of the Masterplan assist HAC to become self-financing. As part of the project, there have been several rounds of engagement including meetings, attendance at events and online. Residents, existing user groups and new potential user groups were engaged that highlighted additional space was required on site for hire. The engagement and consultation events took part before the initial project started (to identify the need), </w:t>
            </w:r>
            <w:r w:rsidRPr="2C5C1C05">
              <w:rPr>
                <w:rStyle w:val="eop"/>
                <w:rFonts w:asciiTheme="minorHAnsi" w:hAnsiTheme="minorHAnsi"/>
              </w:rPr>
              <w:lastRenderedPageBreak/>
              <w:t>during key stages of the design process (at concept design, detailed design and technical design) and statutory consultation as part of the planning process. In addition, new match has also been allocated to the wider site to create an accessible path on greenbelt land behind the building – this phase of the project is funded through Neighbourhood Community Infrastructure Levy and creates a new user group to maintain the space which includes wildflowers and trees. Meetings are continuing as part of that process where updates are also provided on HAC 2 – the last meeting was on 5</w:t>
            </w:r>
            <w:r w:rsidRPr="2C5C1C05">
              <w:rPr>
                <w:rStyle w:val="eop"/>
                <w:rFonts w:asciiTheme="minorHAnsi" w:hAnsiTheme="minorHAnsi"/>
                <w:vertAlign w:val="superscript"/>
              </w:rPr>
              <w:t>th</w:t>
            </w:r>
            <w:r w:rsidRPr="2C5C1C05">
              <w:rPr>
                <w:rStyle w:val="eop"/>
                <w:rFonts w:asciiTheme="minorHAnsi" w:hAnsiTheme="minorHAnsi"/>
              </w:rPr>
              <w:t xml:space="preserve"> September 2022 and the next one is scheduled for November 2022. The rooflights, window and PV’s will assist to reduce carbon emissions linked to the building. </w:t>
            </w:r>
          </w:p>
          <w:p w14:paraId="0529E965" w14:textId="0749461C" w:rsidR="00001EB8" w:rsidRPr="008D7F62" w:rsidRDefault="00001EB8" w:rsidP="00001EB8">
            <w:pPr>
              <w:pStyle w:val="paragraph"/>
              <w:spacing w:before="0" w:beforeAutospacing="0" w:after="0" w:afterAutospacing="0"/>
              <w:textAlignment w:val="baseline"/>
              <w:rPr>
                <w:rStyle w:val="eop"/>
                <w:rFonts w:asciiTheme="minorHAnsi" w:hAnsiTheme="minorHAnsi"/>
              </w:rPr>
            </w:pPr>
            <w:r w:rsidRPr="2C5C1C05">
              <w:rPr>
                <w:rStyle w:val="eop"/>
                <w:rFonts w:asciiTheme="minorHAnsi" w:hAnsiTheme="minorHAnsi"/>
              </w:rPr>
              <w:t>The HAC programme meets the following interventions:</w:t>
            </w:r>
          </w:p>
          <w:p w14:paraId="33EB8476" w14:textId="0749461C" w:rsidR="00001EB8" w:rsidRPr="008D7F62" w:rsidRDefault="00001EB8" w:rsidP="00001EB8">
            <w:pPr>
              <w:pStyle w:val="paragraph"/>
              <w:numPr>
                <w:ilvl w:val="0"/>
                <w:numId w:val="12"/>
              </w:numPr>
              <w:spacing w:before="0" w:beforeAutospacing="0" w:after="0" w:afterAutospacing="0"/>
              <w:textAlignment w:val="baseline"/>
              <w:rPr>
                <w:rFonts w:asciiTheme="minorHAnsi" w:hAnsiTheme="minorHAnsi"/>
              </w:rPr>
            </w:pPr>
            <w:r w:rsidRPr="2C5C1C05">
              <w:rPr>
                <w:rFonts w:asciiTheme="minorHAnsi" w:hAnsiTheme="minorHAnsi"/>
              </w:rPr>
              <w:t>E4 Enhanced support for existing cultural, historic and heritage institutions that make up the local cultural heritage offer.</w:t>
            </w:r>
          </w:p>
          <w:p w14:paraId="5C4A78B4" w14:textId="0749461C" w:rsidR="00001EB8" w:rsidRPr="008D7F62" w:rsidRDefault="00001EB8" w:rsidP="00B16325">
            <w:pPr>
              <w:pStyle w:val="paragraph"/>
              <w:spacing w:before="0" w:beforeAutospacing="0" w:after="0" w:afterAutospacing="0"/>
              <w:textAlignment w:val="baseline"/>
              <w:rPr>
                <w:rStyle w:val="normaltextrun"/>
                <w:rFonts w:asciiTheme="minorHAnsi" w:hAnsiTheme="minorHAnsi"/>
              </w:rPr>
            </w:pPr>
          </w:p>
          <w:p w14:paraId="478649AD" w14:textId="75BABA5B" w:rsidR="00CF0645" w:rsidRPr="003A6AA8" w:rsidRDefault="00CF0645" w:rsidP="00C430A3">
            <w:pPr>
              <w:pStyle w:val="paragraph"/>
              <w:spacing w:before="0" w:beforeAutospacing="0" w:after="0" w:afterAutospacing="0"/>
              <w:textAlignment w:val="baseline"/>
              <w:rPr>
                <w:rFonts w:asciiTheme="minorHAnsi" w:hAnsiTheme="minorHAnsi" w:cstheme="minorHAnsi"/>
              </w:rPr>
            </w:pPr>
          </w:p>
        </w:tc>
      </w:tr>
      <w:tr w:rsidR="00B04264" w:rsidRPr="00280022" w14:paraId="36614A5F" w14:textId="77777777" w:rsidTr="3BFA7D86">
        <w:tc>
          <w:tcPr>
            <w:tcW w:w="9015" w:type="dxa"/>
            <w:gridSpan w:val="2"/>
            <w:tcBorders>
              <w:top w:val="single" w:sz="8" w:space="0" w:color="auto"/>
              <w:left w:val="single" w:sz="8" w:space="0" w:color="auto"/>
              <w:bottom w:val="single" w:sz="8" w:space="0" w:color="auto"/>
              <w:right w:val="single" w:sz="8" w:space="0" w:color="auto"/>
            </w:tcBorders>
          </w:tcPr>
          <w:p w14:paraId="3020EE8E" w14:textId="77777777" w:rsidR="00B04264" w:rsidRPr="003C5E0B" w:rsidRDefault="00B04264" w:rsidP="00B04264">
            <w:pPr>
              <w:pStyle w:val="paragraph"/>
              <w:spacing w:before="0" w:beforeAutospacing="0" w:after="0" w:afterAutospacing="0"/>
              <w:textAlignment w:val="baseline"/>
              <w:rPr>
                <w:rStyle w:val="normaltextrun"/>
                <w:rFonts w:asciiTheme="minorHAnsi" w:hAnsiTheme="minorHAnsi" w:cstheme="minorHAnsi"/>
                <w:b/>
                <w:bCs/>
              </w:rPr>
            </w:pPr>
            <w:r w:rsidRPr="003C5E0B">
              <w:rPr>
                <w:rStyle w:val="normaltextrun"/>
                <w:rFonts w:asciiTheme="minorHAnsi" w:hAnsiTheme="minorHAnsi" w:cstheme="minorHAnsi"/>
                <w:b/>
                <w:bCs/>
              </w:rPr>
              <w:lastRenderedPageBreak/>
              <w:t>Activity</w:t>
            </w:r>
          </w:p>
          <w:p w14:paraId="06E2659F" w14:textId="73FC4646" w:rsidR="00B04264" w:rsidRPr="003C5E0B" w:rsidRDefault="00B04264" w:rsidP="00B04264">
            <w:pPr>
              <w:pStyle w:val="paragraph"/>
              <w:spacing w:before="0" w:beforeAutospacing="0" w:after="0" w:afterAutospacing="0"/>
              <w:textAlignment w:val="baseline"/>
              <w:rPr>
                <w:rStyle w:val="normaltextrun"/>
                <w:rFonts w:asciiTheme="minorHAnsi" w:hAnsiTheme="minorHAnsi" w:cstheme="minorHAnsi"/>
                <w:b/>
                <w:bCs/>
              </w:rPr>
            </w:pPr>
          </w:p>
        </w:tc>
      </w:tr>
      <w:tr w:rsidR="00B04264" w:rsidRPr="00280022" w14:paraId="2A9B719B" w14:textId="77777777" w:rsidTr="3BFA7D86">
        <w:tc>
          <w:tcPr>
            <w:tcW w:w="9015" w:type="dxa"/>
            <w:gridSpan w:val="2"/>
            <w:tcBorders>
              <w:top w:val="single" w:sz="8" w:space="0" w:color="auto"/>
              <w:left w:val="single" w:sz="8" w:space="0" w:color="auto"/>
              <w:bottom w:val="single" w:sz="8" w:space="0" w:color="auto"/>
              <w:right w:val="single" w:sz="8" w:space="0" w:color="auto"/>
            </w:tcBorders>
          </w:tcPr>
          <w:p w14:paraId="48AE9A0A" w14:textId="36C5FCEF" w:rsidR="00F01D8A" w:rsidRPr="003C5E0B" w:rsidRDefault="3C06A522" w:rsidP="008C0544">
            <w:pPr>
              <w:pStyle w:val="paragraph"/>
              <w:numPr>
                <w:ilvl w:val="0"/>
                <w:numId w:val="21"/>
              </w:numPr>
              <w:spacing w:before="0" w:beforeAutospacing="0" w:after="0" w:afterAutospacing="0"/>
              <w:textAlignment w:val="baseline"/>
              <w:rPr>
                <w:rStyle w:val="normaltextrun"/>
                <w:rFonts w:asciiTheme="minorHAnsi" w:hAnsiTheme="minorHAnsi" w:cstheme="minorHAnsi"/>
              </w:rPr>
            </w:pPr>
            <w:r w:rsidRPr="003C5E0B">
              <w:rPr>
                <w:rStyle w:val="normaltextrun"/>
                <w:rFonts w:asciiTheme="minorHAnsi" w:hAnsiTheme="minorHAnsi" w:cstheme="minorHAnsi"/>
              </w:rPr>
              <w:t>Have you already identified any projects which fall under the Communities and Place investment priority?</w:t>
            </w:r>
            <w:r w:rsidR="00D734B9" w:rsidRPr="003C5E0B">
              <w:rPr>
                <w:rStyle w:val="normaltextrun"/>
                <w:rFonts w:asciiTheme="minorHAnsi" w:hAnsiTheme="minorHAnsi" w:cstheme="minorHAnsi"/>
              </w:rPr>
              <w:t xml:space="preserve"> </w:t>
            </w:r>
          </w:p>
          <w:p w14:paraId="7267CF31" w14:textId="77777777" w:rsidR="00F01D8A" w:rsidRPr="003C5E0B" w:rsidRDefault="00F01D8A" w:rsidP="00F01D8A">
            <w:pPr>
              <w:pStyle w:val="paragraph"/>
              <w:spacing w:before="0" w:beforeAutospacing="0" w:after="0" w:afterAutospacing="0"/>
              <w:ind w:left="360"/>
              <w:textAlignment w:val="baseline"/>
              <w:rPr>
                <w:rStyle w:val="normaltextrun"/>
                <w:rFonts w:asciiTheme="minorHAnsi" w:hAnsiTheme="minorHAnsi" w:cstheme="minorHAnsi"/>
              </w:rPr>
            </w:pPr>
          </w:p>
          <w:p w14:paraId="499BC570" w14:textId="6D586000" w:rsidR="00E02529" w:rsidRPr="003C5E0B" w:rsidRDefault="00D734B9" w:rsidP="00F01D8A">
            <w:pPr>
              <w:pStyle w:val="paragraph"/>
              <w:spacing w:before="0" w:beforeAutospacing="0" w:after="0" w:afterAutospacing="0"/>
              <w:ind w:left="360"/>
              <w:textAlignment w:val="baseline"/>
              <w:rPr>
                <w:rStyle w:val="normaltextrun"/>
                <w:rFonts w:asciiTheme="minorHAnsi" w:hAnsiTheme="minorHAnsi" w:cstheme="minorHAnsi"/>
              </w:rPr>
            </w:pPr>
            <w:r w:rsidRPr="003C5E0B">
              <w:rPr>
                <w:rStyle w:val="normaltextrun"/>
                <w:rFonts w:asciiTheme="minorHAnsi" w:hAnsiTheme="minorHAnsi" w:cstheme="minorHAnsi"/>
                <w:b/>
                <w:bCs/>
              </w:rPr>
              <w:t>YES</w:t>
            </w:r>
          </w:p>
          <w:p w14:paraId="1A9BC1EF" w14:textId="77777777" w:rsidR="00E02529" w:rsidRPr="003C5E0B" w:rsidRDefault="00E02529" w:rsidP="00E02529">
            <w:pPr>
              <w:pStyle w:val="paragraph"/>
              <w:spacing w:before="0" w:beforeAutospacing="0" w:after="0" w:afterAutospacing="0"/>
              <w:ind w:left="360"/>
              <w:textAlignment w:val="baseline"/>
              <w:rPr>
                <w:rStyle w:val="normaltextrun"/>
                <w:rFonts w:asciiTheme="minorHAnsi" w:hAnsiTheme="minorHAnsi" w:cstheme="minorHAnsi"/>
              </w:rPr>
            </w:pPr>
          </w:p>
          <w:p w14:paraId="788A39CA" w14:textId="1A71BFE0" w:rsidR="00E02529" w:rsidRPr="003C5E0B" w:rsidRDefault="00B04264" w:rsidP="00E02529">
            <w:pPr>
              <w:pStyle w:val="paragraph"/>
              <w:spacing w:before="0" w:beforeAutospacing="0" w:after="0" w:afterAutospacing="0"/>
              <w:ind w:left="360"/>
              <w:textAlignment w:val="baseline"/>
              <w:rPr>
                <w:rStyle w:val="normaltextrun"/>
                <w:rFonts w:asciiTheme="minorHAnsi" w:hAnsiTheme="minorHAnsi" w:cstheme="minorHAnsi"/>
              </w:rPr>
            </w:pPr>
            <w:r w:rsidRPr="003C5E0B">
              <w:rPr>
                <w:rStyle w:val="normaltextrun"/>
                <w:rFonts w:asciiTheme="minorHAnsi" w:hAnsiTheme="minorHAnsi" w:cstheme="minorHAnsi"/>
              </w:rPr>
              <w:t>If you have already identified any specific projects at this stage, please provide details of these projects in the section B and complete Annex A following the instructions in sheet 1.</w:t>
            </w:r>
          </w:p>
          <w:p w14:paraId="50C3D26B" w14:textId="77777777" w:rsidR="0037726F" w:rsidRPr="003C5E0B" w:rsidRDefault="0037726F" w:rsidP="00E02529">
            <w:pPr>
              <w:pStyle w:val="paragraph"/>
              <w:spacing w:before="0" w:beforeAutospacing="0" w:after="0" w:afterAutospacing="0"/>
              <w:ind w:left="360"/>
              <w:textAlignment w:val="baseline"/>
              <w:rPr>
                <w:rStyle w:val="normaltextrun"/>
                <w:rFonts w:asciiTheme="minorHAnsi" w:hAnsiTheme="minorHAnsi" w:cstheme="minorHAnsi"/>
              </w:rPr>
            </w:pPr>
          </w:p>
          <w:p w14:paraId="6B848882" w14:textId="35EA4C9F" w:rsidR="00B04264" w:rsidRPr="003C5E0B" w:rsidRDefault="00B04264" w:rsidP="00E02529">
            <w:pPr>
              <w:pStyle w:val="paragraph"/>
              <w:spacing w:before="0" w:beforeAutospacing="0" w:after="0" w:afterAutospacing="0"/>
              <w:ind w:left="360"/>
              <w:textAlignment w:val="baseline"/>
              <w:rPr>
                <w:rFonts w:asciiTheme="minorHAnsi" w:hAnsiTheme="minorHAnsi" w:cstheme="minorHAnsi"/>
              </w:rPr>
            </w:pPr>
            <w:bookmarkStart w:id="2" w:name="_Hlk112824101"/>
            <w:r w:rsidRPr="003C5E0B">
              <w:rPr>
                <w:rStyle w:val="normaltextrun"/>
                <w:rFonts w:asciiTheme="minorHAnsi" w:hAnsiTheme="minorHAnsi" w:cstheme="minorHAnsi"/>
              </w:rPr>
              <w:t>This includes, where known;</w:t>
            </w:r>
            <w:r w:rsidRPr="003C5E0B">
              <w:rPr>
                <w:rStyle w:val="eop"/>
                <w:rFonts w:asciiTheme="minorHAnsi" w:hAnsiTheme="minorHAnsi" w:cstheme="minorHAnsi"/>
              </w:rPr>
              <w:t> </w:t>
            </w:r>
          </w:p>
          <w:p w14:paraId="5675D1D2" w14:textId="698176C9" w:rsidR="00B04264" w:rsidRPr="003C5E0B" w:rsidRDefault="00B04264" w:rsidP="00E02529">
            <w:pPr>
              <w:pStyle w:val="paragraph"/>
              <w:numPr>
                <w:ilvl w:val="0"/>
                <w:numId w:val="5"/>
              </w:numPr>
              <w:spacing w:before="0" w:beforeAutospacing="0" w:after="0" w:afterAutospacing="0"/>
              <w:textAlignment w:val="baseline"/>
              <w:rPr>
                <w:rFonts w:asciiTheme="minorHAnsi" w:hAnsiTheme="minorHAnsi" w:cstheme="minorHAnsi"/>
              </w:rPr>
            </w:pPr>
            <w:r w:rsidRPr="003C5E0B">
              <w:rPr>
                <w:rStyle w:val="normaltextrun"/>
                <w:rFonts w:asciiTheme="minorHAnsi" w:hAnsiTheme="minorHAnsi" w:cstheme="minorHAnsi"/>
              </w:rPr>
              <w:t>Project name</w:t>
            </w:r>
            <w:r w:rsidRPr="003C5E0B">
              <w:rPr>
                <w:rStyle w:val="eop"/>
                <w:rFonts w:asciiTheme="minorHAnsi" w:hAnsiTheme="minorHAnsi" w:cstheme="minorHAnsi"/>
              </w:rPr>
              <w:t> </w:t>
            </w:r>
            <w:r w:rsidR="00FD4460" w:rsidRPr="003C5E0B">
              <w:rPr>
                <w:rStyle w:val="eop"/>
                <w:rFonts w:asciiTheme="minorHAnsi" w:hAnsiTheme="minorHAnsi" w:cstheme="minorHAnsi"/>
              </w:rPr>
              <w:t>/ location</w:t>
            </w:r>
          </w:p>
          <w:p w14:paraId="00FF4307" w14:textId="2A3AD2B7" w:rsidR="00B04264" w:rsidRPr="003C5E0B" w:rsidRDefault="00B04264" w:rsidP="00E02529">
            <w:pPr>
              <w:pStyle w:val="paragraph"/>
              <w:numPr>
                <w:ilvl w:val="0"/>
                <w:numId w:val="5"/>
              </w:numPr>
              <w:spacing w:before="0" w:beforeAutospacing="0" w:after="0" w:afterAutospacing="0"/>
              <w:textAlignment w:val="baseline"/>
              <w:rPr>
                <w:rFonts w:asciiTheme="minorHAnsi" w:hAnsiTheme="minorHAnsi" w:cstheme="minorHAnsi"/>
              </w:rPr>
            </w:pPr>
            <w:r w:rsidRPr="003C5E0B">
              <w:rPr>
                <w:rStyle w:val="normaltextrun"/>
                <w:rFonts w:asciiTheme="minorHAnsi" w:hAnsiTheme="minorHAnsi" w:cstheme="minorHAnsi"/>
              </w:rPr>
              <w:t>Overview of project</w:t>
            </w:r>
            <w:r w:rsidRPr="003C5E0B">
              <w:rPr>
                <w:rStyle w:val="eop"/>
                <w:rFonts w:asciiTheme="minorHAnsi" w:hAnsiTheme="minorHAnsi" w:cstheme="minorHAnsi"/>
              </w:rPr>
              <w:t> </w:t>
            </w:r>
          </w:p>
          <w:p w14:paraId="5BBB1FEF" w14:textId="7FF669C3" w:rsidR="00B04264" w:rsidRPr="003C5E0B" w:rsidRDefault="00B04264" w:rsidP="00E02529">
            <w:pPr>
              <w:pStyle w:val="paragraph"/>
              <w:numPr>
                <w:ilvl w:val="0"/>
                <w:numId w:val="5"/>
              </w:numPr>
              <w:spacing w:before="0" w:beforeAutospacing="0" w:after="0" w:afterAutospacing="0"/>
              <w:textAlignment w:val="baseline"/>
              <w:rPr>
                <w:rFonts w:asciiTheme="minorHAnsi" w:hAnsiTheme="minorHAnsi" w:cstheme="minorHAnsi"/>
              </w:rPr>
            </w:pPr>
            <w:r w:rsidRPr="003C5E0B">
              <w:rPr>
                <w:rStyle w:val="normaltextrun"/>
                <w:rFonts w:asciiTheme="minorHAnsi" w:hAnsiTheme="minorHAnsi" w:cstheme="minorHAnsi"/>
              </w:rPr>
              <w:t>Likely impact of the project </w:t>
            </w:r>
            <w:r w:rsidRPr="003C5E0B">
              <w:rPr>
                <w:rStyle w:val="eop"/>
                <w:rFonts w:asciiTheme="minorHAnsi" w:hAnsiTheme="minorHAnsi" w:cstheme="minorHAnsi"/>
              </w:rPr>
              <w:t> </w:t>
            </w:r>
          </w:p>
          <w:p w14:paraId="34C4FD1A" w14:textId="68B51383" w:rsidR="00B04264" w:rsidRPr="003C5E0B" w:rsidRDefault="00B04264" w:rsidP="00E02529">
            <w:pPr>
              <w:pStyle w:val="paragraph"/>
              <w:numPr>
                <w:ilvl w:val="0"/>
                <w:numId w:val="5"/>
              </w:numPr>
              <w:spacing w:before="0" w:beforeAutospacing="0" w:after="0" w:afterAutospacing="0"/>
              <w:textAlignment w:val="baseline"/>
              <w:rPr>
                <w:rFonts w:asciiTheme="minorHAnsi" w:hAnsiTheme="minorHAnsi" w:cstheme="minorHAnsi"/>
              </w:rPr>
            </w:pPr>
            <w:r w:rsidRPr="003C5E0B">
              <w:rPr>
                <w:rStyle w:val="normaltextrun"/>
                <w:rFonts w:asciiTheme="minorHAnsi" w:hAnsiTheme="minorHAnsi" w:cstheme="minorHAnsi"/>
              </w:rPr>
              <w:t>Expenditure profile (cap/rev)</w:t>
            </w:r>
            <w:r w:rsidRPr="003C5E0B">
              <w:rPr>
                <w:rStyle w:val="eop"/>
                <w:rFonts w:asciiTheme="minorHAnsi" w:hAnsiTheme="minorHAnsi" w:cstheme="minorHAnsi"/>
              </w:rPr>
              <w:t> </w:t>
            </w:r>
          </w:p>
          <w:p w14:paraId="042E9542" w14:textId="6845F0C7" w:rsidR="00B04264" w:rsidRPr="003C5E0B" w:rsidRDefault="00B04264" w:rsidP="00E02529">
            <w:pPr>
              <w:pStyle w:val="paragraph"/>
              <w:numPr>
                <w:ilvl w:val="0"/>
                <w:numId w:val="5"/>
              </w:numPr>
              <w:spacing w:before="0" w:beforeAutospacing="0" w:after="0" w:afterAutospacing="0"/>
              <w:textAlignment w:val="baseline"/>
              <w:rPr>
                <w:rFonts w:asciiTheme="minorHAnsi" w:hAnsiTheme="minorHAnsi" w:cstheme="minorHAnsi"/>
              </w:rPr>
            </w:pPr>
            <w:r w:rsidRPr="003C5E0B">
              <w:rPr>
                <w:rStyle w:val="normaltextrun"/>
                <w:rFonts w:asciiTheme="minorHAnsi" w:hAnsiTheme="minorHAnsi" w:cstheme="minorHAnsi"/>
              </w:rPr>
              <w:t>Output and outcome profile </w:t>
            </w:r>
            <w:r w:rsidRPr="003C5E0B">
              <w:rPr>
                <w:rStyle w:val="eop"/>
                <w:rFonts w:asciiTheme="minorHAnsi" w:hAnsiTheme="minorHAnsi" w:cstheme="minorHAnsi"/>
              </w:rPr>
              <w:t> </w:t>
            </w:r>
          </w:p>
          <w:p w14:paraId="14CC4276" w14:textId="77777777" w:rsidR="00E02529" w:rsidRPr="003C5E0B" w:rsidRDefault="00B04264" w:rsidP="00E02529">
            <w:pPr>
              <w:pStyle w:val="paragraph"/>
              <w:numPr>
                <w:ilvl w:val="0"/>
                <w:numId w:val="5"/>
              </w:numPr>
              <w:spacing w:before="0" w:beforeAutospacing="0" w:after="0" w:afterAutospacing="0"/>
              <w:textAlignment w:val="baseline"/>
              <w:rPr>
                <w:rStyle w:val="normaltextrun"/>
                <w:rFonts w:asciiTheme="minorHAnsi" w:hAnsiTheme="minorHAnsi" w:cstheme="minorHAnsi"/>
              </w:rPr>
            </w:pPr>
            <w:r w:rsidRPr="003C5E0B">
              <w:rPr>
                <w:rStyle w:val="normaltextrun"/>
                <w:rFonts w:asciiTheme="minorHAnsi" w:hAnsiTheme="minorHAnsi" w:cstheme="minorHAnsi"/>
              </w:rPr>
              <w:t>Delivery timescales and risk management</w:t>
            </w:r>
          </w:p>
          <w:p w14:paraId="0A20AB0B" w14:textId="0E60414F" w:rsidR="00B04264" w:rsidRPr="003C5E0B" w:rsidRDefault="00E02529" w:rsidP="00E02529">
            <w:pPr>
              <w:pStyle w:val="paragraph"/>
              <w:numPr>
                <w:ilvl w:val="0"/>
                <w:numId w:val="5"/>
              </w:numPr>
              <w:spacing w:before="0" w:beforeAutospacing="0" w:after="0" w:afterAutospacing="0"/>
              <w:textAlignment w:val="baseline"/>
              <w:rPr>
                <w:rStyle w:val="eop"/>
                <w:rFonts w:asciiTheme="minorHAnsi" w:hAnsiTheme="minorHAnsi" w:cstheme="minorHAnsi"/>
              </w:rPr>
            </w:pPr>
            <w:r w:rsidRPr="003C5E0B">
              <w:rPr>
                <w:rStyle w:val="normaltextrun"/>
                <w:rFonts w:asciiTheme="minorHAnsi" w:hAnsiTheme="minorHAnsi" w:cstheme="minorHAnsi"/>
              </w:rPr>
              <w:t>Whether the project is delivered in-house or contracted to a third party</w:t>
            </w:r>
            <w:r w:rsidR="00B04264" w:rsidRPr="003C5E0B">
              <w:rPr>
                <w:rStyle w:val="eop"/>
                <w:rFonts w:asciiTheme="minorHAnsi" w:hAnsiTheme="minorHAnsi" w:cstheme="minorHAnsi"/>
              </w:rPr>
              <w:t> </w:t>
            </w:r>
            <w:r w:rsidR="0037726F" w:rsidRPr="003C5E0B">
              <w:rPr>
                <w:rStyle w:val="eop"/>
                <w:rFonts w:asciiTheme="minorHAnsi" w:hAnsiTheme="minorHAnsi" w:cstheme="minorHAnsi"/>
              </w:rPr>
              <w:t>to deliver</w:t>
            </w:r>
          </w:p>
          <w:p w14:paraId="1DB61E69" w14:textId="68AD5BF6" w:rsidR="004F4A6A" w:rsidRPr="003C5E0B" w:rsidRDefault="004F4A6A" w:rsidP="00E02529">
            <w:pPr>
              <w:pStyle w:val="paragraph"/>
              <w:numPr>
                <w:ilvl w:val="0"/>
                <w:numId w:val="5"/>
              </w:numPr>
              <w:spacing w:before="0" w:beforeAutospacing="0" w:after="0" w:afterAutospacing="0"/>
              <w:textAlignment w:val="baseline"/>
              <w:rPr>
                <w:rFonts w:asciiTheme="minorHAnsi" w:hAnsiTheme="minorHAnsi" w:cstheme="minorHAnsi"/>
              </w:rPr>
            </w:pPr>
            <w:r w:rsidRPr="003C5E0B">
              <w:rPr>
                <w:rFonts w:asciiTheme="minorHAnsi" w:hAnsiTheme="minorHAnsi" w:cstheme="minorHAnsi"/>
              </w:rPr>
              <w:t xml:space="preserve">How you will </w:t>
            </w:r>
            <w:r w:rsidR="00FD4460" w:rsidRPr="003C5E0B">
              <w:rPr>
                <w:rFonts w:asciiTheme="minorHAnsi" w:hAnsiTheme="minorHAnsi" w:cstheme="minorHAnsi"/>
              </w:rPr>
              <w:t>engage with local stakeholders in the further development and delivery of activities</w:t>
            </w:r>
          </w:p>
          <w:bookmarkEnd w:id="2"/>
          <w:p w14:paraId="32420A8C" w14:textId="77777777" w:rsidR="00B04264" w:rsidRPr="003C5E0B" w:rsidRDefault="00B04264" w:rsidP="00B04264">
            <w:pPr>
              <w:pStyle w:val="paragraph"/>
              <w:spacing w:before="0" w:beforeAutospacing="0" w:after="0" w:afterAutospacing="0"/>
              <w:textAlignment w:val="baseline"/>
              <w:rPr>
                <w:rStyle w:val="normaltextrun"/>
                <w:rFonts w:asciiTheme="minorHAnsi" w:hAnsiTheme="minorHAnsi" w:cstheme="minorHAnsi"/>
                <w:b/>
                <w:bCs/>
              </w:rPr>
            </w:pPr>
          </w:p>
        </w:tc>
      </w:tr>
      <w:tr w:rsidR="0037726F" w:rsidRPr="00280022" w14:paraId="5BA8A045" w14:textId="77777777" w:rsidTr="3BFA7D86">
        <w:tc>
          <w:tcPr>
            <w:tcW w:w="9015" w:type="dxa"/>
            <w:gridSpan w:val="2"/>
            <w:tcBorders>
              <w:top w:val="single" w:sz="8" w:space="0" w:color="auto"/>
              <w:left w:val="single" w:sz="8" w:space="0" w:color="auto"/>
              <w:bottom w:val="single" w:sz="8" w:space="0" w:color="auto"/>
              <w:right w:val="single" w:sz="8" w:space="0" w:color="auto"/>
            </w:tcBorders>
          </w:tcPr>
          <w:p w14:paraId="2F07375E" w14:textId="457B2C87" w:rsidR="0037726F" w:rsidRPr="003C5E0B" w:rsidRDefault="103130C7" w:rsidP="003633F3">
            <w:pPr>
              <w:pStyle w:val="paragraph"/>
              <w:numPr>
                <w:ilvl w:val="0"/>
                <w:numId w:val="1"/>
              </w:numPr>
              <w:spacing w:before="0" w:beforeAutospacing="0" w:after="0" w:afterAutospacing="0"/>
              <w:textAlignment w:val="baseline"/>
              <w:rPr>
                <w:rStyle w:val="normaltextrun"/>
                <w:rFonts w:asciiTheme="minorHAnsi" w:hAnsiTheme="minorHAnsi" w:cstheme="minorHAnsi"/>
              </w:rPr>
            </w:pPr>
            <w:r w:rsidRPr="003C5E0B">
              <w:rPr>
                <w:rStyle w:val="normaltextrun"/>
                <w:rFonts w:asciiTheme="minorHAnsi" w:hAnsiTheme="minorHAnsi" w:cstheme="minorHAnsi"/>
              </w:rPr>
              <w:t xml:space="preserve">Are there any deliverables forecast in Annex A that require further development? Describe your rationale for the forecasts in </w:t>
            </w:r>
            <w:r w:rsidR="6095D1B2" w:rsidRPr="003C5E0B">
              <w:rPr>
                <w:rStyle w:val="normaltextrun"/>
                <w:rFonts w:asciiTheme="minorHAnsi" w:hAnsiTheme="minorHAnsi" w:cstheme="minorHAnsi"/>
              </w:rPr>
              <w:t>A</w:t>
            </w:r>
            <w:r w:rsidRPr="003C5E0B">
              <w:rPr>
                <w:rStyle w:val="normaltextrun"/>
                <w:rFonts w:asciiTheme="minorHAnsi" w:hAnsiTheme="minorHAnsi" w:cstheme="minorHAnsi"/>
              </w:rPr>
              <w:t xml:space="preserve">nnex A and, where known, describe the broad activity </w:t>
            </w:r>
            <w:r w:rsidR="000A4000" w:rsidRPr="003C5E0B">
              <w:rPr>
                <w:rStyle w:val="normaltextrun"/>
                <w:rFonts w:asciiTheme="minorHAnsi" w:hAnsiTheme="minorHAnsi" w:cstheme="minorHAnsi"/>
              </w:rPr>
              <w:t>you plan to deliver</w:t>
            </w:r>
            <w:r w:rsidRPr="003C5E0B">
              <w:rPr>
                <w:rStyle w:val="normaltextrun"/>
                <w:rFonts w:asciiTheme="minorHAnsi" w:hAnsiTheme="minorHAnsi" w:cstheme="minorHAnsi"/>
              </w:rPr>
              <w:t>:</w:t>
            </w:r>
          </w:p>
          <w:p w14:paraId="652FA958" w14:textId="1FEDB609" w:rsidR="00AF277B" w:rsidRDefault="00AA3DB1" w:rsidP="00AF15AF">
            <w:pPr>
              <w:pStyle w:val="paragraph"/>
              <w:rPr>
                <w:rStyle w:val="normaltextrun"/>
                <w:rFonts w:asciiTheme="minorHAnsi" w:hAnsiTheme="minorHAnsi" w:cstheme="minorHAnsi"/>
              </w:rPr>
            </w:pPr>
            <w:r>
              <w:rPr>
                <w:rStyle w:val="normaltextrun"/>
                <w:rFonts w:asciiTheme="minorHAnsi" w:hAnsiTheme="minorHAnsi" w:cstheme="minorHAnsi"/>
              </w:rPr>
              <w:t>The</w:t>
            </w:r>
            <w:r w:rsidR="00E55544">
              <w:rPr>
                <w:rStyle w:val="normaltextrun"/>
                <w:rFonts w:asciiTheme="minorHAnsi" w:hAnsiTheme="minorHAnsi" w:cstheme="minorHAnsi"/>
              </w:rPr>
              <w:t xml:space="preserve">re are 2 </w:t>
            </w:r>
            <w:r w:rsidR="006727E3">
              <w:rPr>
                <w:rStyle w:val="normaltextrun"/>
                <w:rFonts w:asciiTheme="minorHAnsi" w:hAnsiTheme="minorHAnsi" w:cstheme="minorHAnsi"/>
              </w:rPr>
              <w:t>projects</w:t>
            </w:r>
            <w:r w:rsidR="00E55544">
              <w:rPr>
                <w:rStyle w:val="normaltextrun"/>
                <w:rFonts w:asciiTheme="minorHAnsi" w:hAnsiTheme="minorHAnsi" w:cstheme="minorHAnsi"/>
              </w:rPr>
              <w:t xml:space="preserve"> </w:t>
            </w:r>
            <w:r w:rsidR="00226DCD">
              <w:rPr>
                <w:rStyle w:val="normaltextrun"/>
                <w:rFonts w:asciiTheme="minorHAnsi" w:hAnsiTheme="minorHAnsi" w:cstheme="minorHAnsi"/>
              </w:rPr>
              <w:t xml:space="preserve">where the </w:t>
            </w:r>
            <w:r>
              <w:rPr>
                <w:rStyle w:val="normaltextrun"/>
                <w:rFonts w:asciiTheme="minorHAnsi" w:hAnsiTheme="minorHAnsi" w:cstheme="minorHAnsi"/>
              </w:rPr>
              <w:t>deliverable</w:t>
            </w:r>
            <w:r w:rsidR="00226DCD">
              <w:rPr>
                <w:rStyle w:val="normaltextrun"/>
                <w:rFonts w:asciiTheme="minorHAnsi" w:hAnsiTheme="minorHAnsi" w:cstheme="minorHAnsi"/>
              </w:rPr>
              <w:t xml:space="preserve"> forecast in Annex A require further development</w:t>
            </w:r>
            <w:r w:rsidR="00AF277B">
              <w:rPr>
                <w:rStyle w:val="normaltextrun"/>
                <w:rFonts w:asciiTheme="minorHAnsi" w:hAnsiTheme="minorHAnsi" w:cstheme="minorHAnsi"/>
              </w:rPr>
              <w:t xml:space="preserve">. </w:t>
            </w:r>
            <w:r w:rsidR="006727E3">
              <w:rPr>
                <w:rStyle w:val="normaltextrun"/>
                <w:rFonts w:asciiTheme="minorHAnsi" w:hAnsiTheme="minorHAnsi" w:cstheme="minorHAnsi"/>
              </w:rPr>
              <w:t xml:space="preserve">These are: </w:t>
            </w:r>
          </w:p>
          <w:p w14:paraId="27CB1A2B" w14:textId="27DC9AC5" w:rsidR="00226DCD" w:rsidRDefault="00226DCD" w:rsidP="00AF15AF">
            <w:pPr>
              <w:pStyle w:val="paragraph"/>
              <w:rPr>
                <w:rFonts w:asciiTheme="minorHAnsi" w:eastAsia="Calibri" w:hAnsiTheme="minorHAnsi" w:cstheme="minorHAnsi"/>
              </w:rPr>
            </w:pPr>
            <w:r w:rsidRPr="008D7F62">
              <w:rPr>
                <w:rFonts w:asciiTheme="minorHAnsi" w:eastAsia="Calibri" w:hAnsiTheme="minorHAnsi" w:cstheme="minorHAnsi"/>
                <w:b/>
                <w:bCs/>
                <w:color w:val="000000" w:themeColor="text1"/>
              </w:rPr>
              <w:t>Harrow History Collections (Archive)</w:t>
            </w:r>
            <w:r w:rsidR="00AF15AF">
              <w:rPr>
                <w:rFonts w:asciiTheme="minorHAnsi" w:eastAsia="Calibri" w:hAnsiTheme="minorHAnsi" w:cstheme="minorHAnsi"/>
                <w:b/>
                <w:bCs/>
                <w:color w:val="000000" w:themeColor="text1"/>
              </w:rPr>
              <w:t xml:space="preserve"> </w:t>
            </w:r>
            <w:r w:rsidR="00AF15AF" w:rsidRPr="00AA3DB1">
              <w:rPr>
                <w:rFonts w:asciiTheme="minorHAnsi" w:eastAsia="Calibri" w:hAnsiTheme="minorHAnsi" w:cstheme="minorHAnsi"/>
                <w:color w:val="000000" w:themeColor="text1"/>
              </w:rPr>
              <w:t>project.</w:t>
            </w:r>
            <w:r w:rsidR="00AF15AF">
              <w:rPr>
                <w:rFonts w:asciiTheme="minorHAnsi" w:eastAsia="Calibri" w:hAnsiTheme="minorHAnsi" w:cstheme="minorHAnsi"/>
                <w:b/>
                <w:bCs/>
                <w:color w:val="000000" w:themeColor="text1"/>
              </w:rPr>
              <w:t xml:space="preserve"> </w:t>
            </w:r>
            <w:r w:rsidR="00AF15AF">
              <w:rPr>
                <w:rFonts w:asciiTheme="minorHAnsi" w:eastAsia="Calibri" w:hAnsiTheme="minorHAnsi" w:cstheme="minorHAnsi"/>
                <w:color w:val="000000" w:themeColor="text1"/>
              </w:rPr>
              <w:t xml:space="preserve">Specifically, </w:t>
            </w:r>
            <w:r w:rsidR="00AA3DB1">
              <w:rPr>
                <w:rFonts w:asciiTheme="minorHAnsi" w:eastAsia="Calibri" w:hAnsiTheme="minorHAnsi" w:cstheme="minorHAnsi"/>
                <w:color w:val="000000" w:themeColor="text1"/>
              </w:rPr>
              <w:t>t</w:t>
            </w:r>
            <w:r w:rsidRPr="008D7F62">
              <w:rPr>
                <w:rFonts w:asciiTheme="minorHAnsi" w:eastAsia="Calibri" w:hAnsiTheme="minorHAnsi" w:cstheme="minorHAnsi"/>
                <w:color w:val="000000" w:themeColor="text1"/>
              </w:rPr>
              <w:t>he deliverables depend on the result of a feasibility study currently being carried out by architects</w:t>
            </w:r>
            <w:r w:rsidR="00CD5CB6">
              <w:rPr>
                <w:rFonts w:asciiTheme="minorHAnsi" w:eastAsia="Calibri" w:hAnsiTheme="minorHAnsi" w:cstheme="minorHAnsi"/>
                <w:color w:val="000000" w:themeColor="text1"/>
              </w:rPr>
              <w:t>,</w:t>
            </w:r>
            <w:r w:rsidRPr="008D7F62">
              <w:rPr>
                <w:rFonts w:asciiTheme="minorHAnsi" w:eastAsia="Calibri" w:hAnsiTheme="minorHAnsi" w:cstheme="minorHAnsi"/>
                <w:color w:val="000000" w:themeColor="text1"/>
              </w:rPr>
              <w:t xml:space="preserve"> </w:t>
            </w:r>
            <w:r w:rsidRPr="008D7F62">
              <w:rPr>
                <w:rFonts w:asciiTheme="minorHAnsi" w:hAnsiTheme="minorHAnsi" w:cstheme="minorHAnsi"/>
              </w:rPr>
              <w:t xml:space="preserve">Architype. </w:t>
            </w:r>
            <w:r w:rsidR="00CD5CB6">
              <w:rPr>
                <w:rFonts w:asciiTheme="minorHAnsi" w:hAnsiTheme="minorHAnsi" w:cstheme="minorHAnsi"/>
              </w:rPr>
              <w:t>T</w:t>
            </w:r>
            <w:r w:rsidRPr="008D7F62">
              <w:rPr>
                <w:rFonts w:asciiTheme="minorHAnsi" w:hAnsiTheme="minorHAnsi" w:cstheme="minorHAnsi"/>
              </w:rPr>
              <w:t xml:space="preserve">he feasibility study will confirm the approach to be taken, either through an application to </w:t>
            </w:r>
            <w:r w:rsidRPr="008D7F62">
              <w:rPr>
                <w:rFonts w:asciiTheme="minorHAnsi" w:hAnsiTheme="minorHAnsi" w:cstheme="minorHAnsi"/>
              </w:rPr>
              <w:lastRenderedPageBreak/>
              <w:t xml:space="preserve">the Heritage Lottery Fund with UKSPF acting as co-funding or a smaller project for the </w:t>
            </w:r>
            <w:r w:rsidRPr="00BF018B">
              <w:rPr>
                <w:rFonts w:asciiTheme="minorHAnsi" w:eastAsia="Calibri" w:hAnsiTheme="minorHAnsi" w:cstheme="minorHAnsi"/>
              </w:rPr>
              <w:t>creation of a new holding space that will provide a flexible space to host events and activities for the local community to engage with history on their doorstep.</w:t>
            </w:r>
          </w:p>
          <w:p w14:paraId="50237B40" w14:textId="64DF39B0" w:rsidR="00AF277B" w:rsidRPr="00C86B8F" w:rsidRDefault="00AF277B" w:rsidP="00AF15AF">
            <w:pPr>
              <w:pStyle w:val="paragraph"/>
              <w:rPr>
                <w:rStyle w:val="normaltextrun"/>
                <w:rFonts w:asciiTheme="minorHAnsi" w:hAnsiTheme="minorHAnsi" w:cstheme="minorHAnsi"/>
              </w:rPr>
            </w:pPr>
            <w:r w:rsidRPr="224C7453">
              <w:rPr>
                <w:rFonts w:ascii="Calibri" w:eastAsia="Calibri" w:hAnsi="Calibri" w:cs="Calibri"/>
                <w:b/>
                <w:bCs/>
                <w:color w:val="000000" w:themeColor="text1"/>
              </w:rPr>
              <w:t>Energy advice and support for cost</w:t>
            </w:r>
            <w:r w:rsidRPr="224C7453">
              <w:rPr>
                <w:rFonts w:ascii="Calibri" w:eastAsia="Calibri" w:hAnsi="Calibri" w:cs="Calibri"/>
                <w:b/>
                <w:color w:val="000000" w:themeColor="text1"/>
              </w:rPr>
              <w:t xml:space="preserve"> of living</w:t>
            </w:r>
            <w:r w:rsidRPr="224C7453">
              <w:rPr>
                <w:rStyle w:val="normaltextrun"/>
                <w:rFonts w:asciiTheme="minorHAnsi" w:hAnsiTheme="minorHAnsi"/>
                <w:b/>
              </w:rPr>
              <w:t>:</w:t>
            </w:r>
            <w:r w:rsidRPr="224C7453">
              <w:rPr>
                <w:rStyle w:val="normaltextrun"/>
                <w:rFonts w:asciiTheme="minorHAnsi" w:hAnsiTheme="minorHAnsi"/>
              </w:rPr>
              <w:t xml:space="preserve"> Deliverables are based on guidance provided by the service provider (SHINE). </w:t>
            </w:r>
            <w:r w:rsidR="007765EC">
              <w:rPr>
                <w:rStyle w:val="normaltextrun"/>
                <w:rFonts w:asciiTheme="minorHAnsi" w:hAnsiTheme="minorHAnsi"/>
              </w:rPr>
              <w:t>The p</w:t>
            </w:r>
            <w:r w:rsidR="00E7721C" w:rsidRPr="00E7721C">
              <w:rPr>
                <w:rStyle w:val="normaltextrun"/>
                <w:rFonts w:asciiTheme="minorHAnsi" w:hAnsiTheme="minorHAnsi"/>
              </w:rPr>
              <w:t xml:space="preserve">rimary focus of the project is on domestic energy advice and support for residents in the borough to retrofit, rather than organisations. Organisations figure based on 30 organisations per annum reached through energy support events. </w:t>
            </w:r>
            <w:r w:rsidR="000A1B08">
              <w:rPr>
                <w:rStyle w:val="normaltextrun"/>
                <w:rFonts w:asciiTheme="minorHAnsi" w:hAnsiTheme="minorHAnsi"/>
              </w:rPr>
              <w:t>The n</w:t>
            </w:r>
            <w:r w:rsidR="00E7721C" w:rsidRPr="00E7721C">
              <w:rPr>
                <w:rStyle w:val="normaltextrun"/>
                <w:rFonts w:asciiTheme="minorHAnsi" w:hAnsiTheme="minorHAnsi"/>
              </w:rPr>
              <w:t xml:space="preserve">umbers of households receiving support </w:t>
            </w:r>
            <w:r w:rsidR="000A1B08">
              <w:rPr>
                <w:rStyle w:val="normaltextrun"/>
                <w:rFonts w:asciiTheme="minorHAnsi" w:hAnsiTheme="minorHAnsi"/>
              </w:rPr>
              <w:t xml:space="preserve">are </w:t>
            </w:r>
            <w:r w:rsidR="00E7721C" w:rsidRPr="00E7721C">
              <w:rPr>
                <w:rStyle w:val="normaltextrun"/>
                <w:rFonts w:asciiTheme="minorHAnsi" w:hAnsiTheme="minorHAnsi"/>
              </w:rPr>
              <w:t xml:space="preserve">based on current annual performance baseline of SHINE in Harrow (150 referrals and 30 household visits) increasing to at least 400 referrals and 75 household visits per annum for two years of enhanced contracted service. </w:t>
            </w:r>
            <w:r w:rsidR="007765EC" w:rsidRPr="00C86B8F">
              <w:rPr>
                <w:rStyle w:val="normaltextrun"/>
                <w:rFonts w:asciiTheme="minorHAnsi" w:hAnsiTheme="minorHAnsi" w:cstheme="minorHAnsi"/>
              </w:rPr>
              <w:t>T</w:t>
            </w:r>
            <w:r w:rsidR="0011392D" w:rsidRPr="00C86B8F">
              <w:rPr>
                <w:rStyle w:val="normaltextrun"/>
                <w:rFonts w:asciiTheme="minorHAnsi" w:hAnsiTheme="minorHAnsi" w:cstheme="minorHAnsi"/>
              </w:rPr>
              <w:t>h</w:t>
            </w:r>
            <w:r w:rsidR="007765EC" w:rsidRPr="00C86B8F">
              <w:rPr>
                <w:rStyle w:val="normaltextrun"/>
                <w:rFonts w:asciiTheme="minorHAnsi" w:hAnsiTheme="minorHAnsi" w:cstheme="minorHAnsi"/>
              </w:rPr>
              <w:t>e m</w:t>
            </w:r>
            <w:r w:rsidR="00E7721C" w:rsidRPr="00C86B8F">
              <w:rPr>
                <w:rStyle w:val="normaltextrun"/>
                <w:rFonts w:asciiTheme="minorHAnsi" w:hAnsiTheme="minorHAnsi" w:cstheme="minorHAnsi"/>
              </w:rPr>
              <w:t xml:space="preserve">ethodology for measuring </w:t>
            </w:r>
            <w:r w:rsidR="001B191F" w:rsidRPr="00C86B8F">
              <w:rPr>
                <w:rStyle w:val="normaltextrun"/>
                <w:rFonts w:asciiTheme="minorHAnsi" w:hAnsiTheme="minorHAnsi" w:cstheme="minorHAnsi"/>
              </w:rPr>
              <w:t>Outcome E13: Increased take up of energy efficiency measures (% increase)</w:t>
            </w:r>
            <w:r w:rsidR="00E7721C" w:rsidRPr="00C86B8F">
              <w:rPr>
                <w:rStyle w:val="normaltextrun"/>
                <w:rFonts w:asciiTheme="minorHAnsi" w:hAnsiTheme="minorHAnsi" w:cstheme="minorHAnsi"/>
              </w:rPr>
              <w:t xml:space="preserve"> will</w:t>
            </w:r>
            <w:r w:rsidR="0011392D" w:rsidRPr="00C86B8F">
              <w:rPr>
                <w:rStyle w:val="normaltextrun"/>
                <w:rFonts w:asciiTheme="minorHAnsi" w:hAnsiTheme="minorHAnsi" w:cstheme="minorHAnsi"/>
              </w:rPr>
              <w:t xml:space="preserve"> need to</w:t>
            </w:r>
            <w:r w:rsidR="00E7721C" w:rsidRPr="00C86B8F">
              <w:rPr>
                <w:rStyle w:val="normaltextrun"/>
                <w:rFonts w:asciiTheme="minorHAnsi" w:hAnsiTheme="minorHAnsi" w:cstheme="minorHAnsi"/>
              </w:rPr>
              <w:t xml:space="preserve"> be agreed as part of SHINE reporting </w:t>
            </w:r>
            <w:r w:rsidR="00863E60" w:rsidRPr="00C86B8F">
              <w:rPr>
                <w:rStyle w:val="normaltextrun"/>
                <w:rFonts w:asciiTheme="minorHAnsi" w:hAnsiTheme="minorHAnsi" w:cstheme="minorHAnsi"/>
              </w:rPr>
              <w:t>methodology</w:t>
            </w:r>
            <w:r w:rsidR="00902BA9" w:rsidRPr="00C86B8F">
              <w:rPr>
                <w:rStyle w:val="normaltextrun"/>
                <w:rFonts w:asciiTheme="minorHAnsi" w:hAnsiTheme="minorHAnsi" w:cstheme="minorHAnsi"/>
              </w:rPr>
              <w:t>.</w:t>
            </w:r>
          </w:p>
          <w:p w14:paraId="117C2B02" w14:textId="6CDB2D72" w:rsidR="00902BA9" w:rsidRPr="00C86B8F" w:rsidRDefault="00902BA9" w:rsidP="00AF15AF">
            <w:pPr>
              <w:pStyle w:val="paragraph"/>
              <w:rPr>
                <w:rFonts w:asciiTheme="minorHAnsi" w:eastAsia="Calibri" w:hAnsiTheme="minorHAnsi" w:cstheme="minorHAnsi"/>
                <w:b/>
                <w:bCs/>
                <w:color w:val="000000" w:themeColor="text1"/>
              </w:rPr>
            </w:pPr>
            <w:r w:rsidRPr="00C86B8F">
              <w:rPr>
                <w:rStyle w:val="normaltextrun"/>
                <w:rFonts w:asciiTheme="minorHAnsi" w:hAnsiTheme="minorHAnsi" w:cstheme="minorHAnsi"/>
              </w:rPr>
              <w:t xml:space="preserve">For the following projects, </w:t>
            </w:r>
            <w:r w:rsidR="00C86B8F" w:rsidRPr="00C86B8F">
              <w:rPr>
                <w:rStyle w:val="normaltextrun"/>
                <w:rFonts w:asciiTheme="minorHAnsi" w:hAnsiTheme="minorHAnsi" w:cstheme="minorHAnsi"/>
              </w:rPr>
              <w:t>we believe that the deliverables forecast in Annex A do not require further development.</w:t>
            </w:r>
          </w:p>
          <w:p w14:paraId="4A9F79AD" w14:textId="472CCB85" w:rsidR="000769F8" w:rsidRPr="000769F8" w:rsidRDefault="009B4C7F" w:rsidP="000769F8">
            <w:pPr>
              <w:pStyle w:val="paragraph"/>
              <w:rPr>
                <w:rFonts w:asciiTheme="minorHAnsi" w:hAnsiTheme="minorHAnsi" w:cstheme="minorHAnsi"/>
              </w:rPr>
            </w:pPr>
            <w:r w:rsidRPr="0022315B">
              <w:rPr>
                <w:rStyle w:val="normaltextrun"/>
                <w:rFonts w:asciiTheme="minorHAnsi" w:hAnsiTheme="minorHAnsi" w:cstheme="minorHAnsi"/>
                <w:b/>
                <w:bCs/>
              </w:rPr>
              <w:t>Harrow High Street Fund</w:t>
            </w:r>
            <w:r w:rsidR="00B257C4">
              <w:rPr>
                <w:rStyle w:val="normaltextrun"/>
                <w:rFonts w:asciiTheme="minorHAnsi" w:hAnsiTheme="minorHAnsi" w:cstheme="minorHAnsi"/>
              </w:rPr>
              <w:t xml:space="preserve">: </w:t>
            </w:r>
            <w:r w:rsidR="00773A47" w:rsidRPr="003C5E0B">
              <w:rPr>
                <w:rStyle w:val="normaltextrun"/>
                <w:rFonts w:asciiTheme="minorHAnsi" w:hAnsiTheme="minorHAnsi" w:cstheme="minorHAnsi"/>
              </w:rPr>
              <w:t xml:space="preserve">Forecasts </w:t>
            </w:r>
            <w:r w:rsidR="00840604" w:rsidRPr="003C5E0B">
              <w:rPr>
                <w:rStyle w:val="normaltextrun"/>
                <w:rFonts w:asciiTheme="minorHAnsi" w:hAnsiTheme="minorHAnsi" w:cstheme="minorHAnsi"/>
              </w:rPr>
              <w:t xml:space="preserve">are based on </w:t>
            </w:r>
            <w:r w:rsidR="00840604" w:rsidRPr="003C5E0B">
              <w:rPr>
                <w:rFonts w:asciiTheme="minorHAnsi" w:hAnsiTheme="minorHAnsi" w:cstheme="minorHAnsi"/>
              </w:rPr>
              <w:t xml:space="preserve">an initial pilot delivered in 2021/22 which focused on improvements to 4 district centres in Harrow. </w:t>
            </w:r>
            <w:r w:rsidR="000769F8" w:rsidRPr="2C5C1C05">
              <w:rPr>
                <w:rFonts w:asciiTheme="minorHAnsi" w:hAnsiTheme="minorHAnsi"/>
              </w:rPr>
              <w:t>The following interventions and outputs will be delivered via the project:</w:t>
            </w:r>
          </w:p>
          <w:p w14:paraId="630BB3BE" w14:textId="77777777" w:rsidR="000769F8" w:rsidRPr="003C5E0B" w:rsidRDefault="000769F8" w:rsidP="000769F8">
            <w:pPr>
              <w:pStyle w:val="paragraph"/>
              <w:numPr>
                <w:ilvl w:val="0"/>
                <w:numId w:val="14"/>
              </w:numPr>
              <w:spacing w:before="0" w:beforeAutospacing="0" w:after="0" w:afterAutospacing="0"/>
              <w:textAlignment w:val="baseline"/>
              <w:rPr>
                <w:rFonts w:asciiTheme="minorHAnsi" w:hAnsiTheme="minorHAnsi" w:cstheme="minorHAnsi"/>
              </w:rPr>
            </w:pPr>
            <w:r w:rsidRPr="003C5E0B">
              <w:rPr>
                <w:rFonts w:asciiTheme="minorHAnsi" w:hAnsiTheme="minorHAnsi" w:cstheme="minorHAnsi"/>
              </w:rPr>
              <w:t>E1 Funding for improvements to town centres and high streets, including better accessibility for disabled people, including capital spend and running costs.</w:t>
            </w:r>
          </w:p>
          <w:p w14:paraId="52FB6E51" w14:textId="77777777" w:rsidR="000769F8" w:rsidRPr="003C5E0B" w:rsidRDefault="000769F8" w:rsidP="000769F8">
            <w:pPr>
              <w:pStyle w:val="paragraph"/>
              <w:numPr>
                <w:ilvl w:val="0"/>
                <w:numId w:val="14"/>
              </w:numPr>
              <w:spacing w:before="0" w:beforeAutospacing="0" w:after="0" w:afterAutospacing="0"/>
              <w:textAlignment w:val="baseline"/>
              <w:rPr>
                <w:rFonts w:asciiTheme="minorHAnsi" w:hAnsiTheme="minorHAnsi" w:cstheme="minorHAnsi"/>
              </w:rPr>
            </w:pPr>
            <w:r w:rsidRPr="003C5E0B">
              <w:rPr>
                <w:rFonts w:asciiTheme="minorHAnsi" w:hAnsiTheme="minorHAnsi" w:cstheme="minorHAnsi"/>
              </w:rPr>
              <w:t>Amount of public realm created or improved (m2)</w:t>
            </w:r>
          </w:p>
          <w:p w14:paraId="12C401A7" w14:textId="77777777" w:rsidR="000769F8" w:rsidRPr="003C5E0B" w:rsidRDefault="000769F8" w:rsidP="000769F8">
            <w:pPr>
              <w:pStyle w:val="paragraph"/>
              <w:numPr>
                <w:ilvl w:val="0"/>
                <w:numId w:val="14"/>
              </w:numPr>
              <w:spacing w:before="0" w:beforeAutospacing="0" w:after="0" w:afterAutospacing="0"/>
              <w:textAlignment w:val="baseline"/>
              <w:rPr>
                <w:rFonts w:asciiTheme="minorHAnsi" w:hAnsiTheme="minorHAnsi" w:cstheme="minorHAnsi"/>
              </w:rPr>
            </w:pPr>
            <w:r w:rsidRPr="003C5E0B">
              <w:rPr>
                <w:rFonts w:asciiTheme="minorHAnsi" w:hAnsiTheme="minorHAnsi" w:cstheme="minorHAnsi"/>
              </w:rPr>
              <w:t>Number of local events or activities supported (numerical value)</w:t>
            </w:r>
          </w:p>
          <w:p w14:paraId="0480308C" w14:textId="77777777" w:rsidR="000769F8" w:rsidRPr="003C5E0B" w:rsidRDefault="000769F8" w:rsidP="000769F8">
            <w:pPr>
              <w:pStyle w:val="paragraph"/>
              <w:numPr>
                <w:ilvl w:val="0"/>
                <w:numId w:val="14"/>
              </w:numPr>
              <w:spacing w:before="0" w:beforeAutospacing="0" w:after="0" w:afterAutospacing="0"/>
              <w:textAlignment w:val="baseline"/>
              <w:rPr>
                <w:rFonts w:asciiTheme="minorHAnsi" w:hAnsiTheme="minorHAnsi" w:cstheme="minorHAnsi"/>
              </w:rPr>
            </w:pPr>
            <w:r w:rsidRPr="003C5E0B">
              <w:rPr>
                <w:rFonts w:asciiTheme="minorHAnsi" w:hAnsiTheme="minorHAnsi" w:cstheme="minorHAnsi"/>
              </w:rPr>
              <w:t>Number of trees planted (numerical value)</w:t>
            </w:r>
          </w:p>
          <w:p w14:paraId="44D32C46" w14:textId="77777777" w:rsidR="000769F8" w:rsidRPr="003C5E0B" w:rsidRDefault="000769F8" w:rsidP="000769F8">
            <w:pPr>
              <w:pStyle w:val="paragraph"/>
              <w:numPr>
                <w:ilvl w:val="0"/>
                <w:numId w:val="14"/>
              </w:numPr>
              <w:spacing w:before="0" w:beforeAutospacing="0" w:after="0" w:afterAutospacing="0"/>
              <w:textAlignment w:val="baseline"/>
              <w:rPr>
                <w:rFonts w:asciiTheme="minorHAnsi" w:hAnsiTheme="minorHAnsi" w:cstheme="minorHAnsi"/>
              </w:rPr>
            </w:pPr>
            <w:r w:rsidRPr="003C5E0B">
              <w:rPr>
                <w:rFonts w:asciiTheme="minorHAnsi" w:hAnsiTheme="minorHAnsi" w:cstheme="minorHAnsi"/>
              </w:rPr>
              <w:t>Increased footfall (% increase)</w:t>
            </w:r>
          </w:p>
          <w:p w14:paraId="79DEF979" w14:textId="144987DB" w:rsidR="000769F8" w:rsidRPr="003C5E0B" w:rsidRDefault="009B4C7F" w:rsidP="000769F8">
            <w:pPr>
              <w:pStyle w:val="paragraph"/>
              <w:rPr>
                <w:rFonts w:asciiTheme="minorHAnsi" w:hAnsiTheme="minorHAnsi"/>
              </w:rPr>
            </w:pPr>
            <w:r w:rsidRPr="0076181A">
              <w:rPr>
                <w:rStyle w:val="normaltextrun"/>
                <w:rFonts w:asciiTheme="minorHAnsi" w:hAnsiTheme="minorHAnsi" w:cstheme="minorHAnsi"/>
                <w:b/>
                <w:bCs/>
              </w:rPr>
              <w:t>Harrow Arts Centre - Phase 2</w:t>
            </w:r>
            <w:r w:rsidR="000D19F6" w:rsidRPr="0076181A">
              <w:rPr>
                <w:rStyle w:val="normaltextrun"/>
                <w:rFonts w:asciiTheme="minorHAnsi" w:hAnsiTheme="minorHAnsi" w:cstheme="minorHAnsi"/>
                <w:b/>
                <w:bCs/>
              </w:rPr>
              <w:t>:</w:t>
            </w:r>
            <w:r w:rsidR="0076181A">
              <w:rPr>
                <w:rStyle w:val="normaltextrun"/>
                <w:rFonts w:asciiTheme="minorHAnsi" w:hAnsiTheme="minorHAnsi" w:cstheme="minorHAnsi"/>
                <w:b/>
                <w:bCs/>
              </w:rPr>
              <w:t xml:space="preserve"> </w:t>
            </w:r>
            <w:r w:rsidR="00E12850">
              <w:rPr>
                <w:rStyle w:val="normaltextrun"/>
                <w:rFonts w:asciiTheme="minorHAnsi" w:hAnsiTheme="minorHAnsi" w:cstheme="minorHAnsi"/>
              </w:rPr>
              <w:t>Phase 2 works are currently under way at Harrow Arts Centre; deliverable</w:t>
            </w:r>
            <w:r w:rsidR="0005106E">
              <w:rPr>
                <w:rStyle w:val="normaltextrun"/>
                <w:rFonts w:asciiTheme="minorHAnsi" w:hAnsiTheme="minorHAnsi" w:cstheme="minorHAnsi"/>
              </w:rPr>
              <w:t>s</w:t>
            </w:r>
            <w:r w:rsidR="00E12850">
              <w:rPr>
                <w:rStyle w:val="normaltextrun"/>
                <w:rFonts w:asciiTheme="minorHAnsi" w:hAnsiTheme="minorHAnsi" w:cstheme="minorHAnsi"/>
              </w:rPr>
              <w:t xml:space="preserve"> re</w:t>
            </w:r>
            <w:r w:rsidR="00261619">
              <w:rPr>
                <w:rStyle w:val="normaltextrun"/>
                <w:rFonts w:asciiTheme="minorHAnsi" w:hAnsiTheme="minorHAnsi" w:cstheme="minorHAnsi"/>
              </w:rPr>
              <w:t xml:space="preserve">lated directly to the UKSPF will be </w:t>
            </w:r>
            <w:r w:rsidR="00EC0B9D">
              <w:rPr>
                <w:rStyle w:val="normaltextrun"/>
                <w:rFonts w:asciiTheme="minorHAnsi" w:hAnsiTheme="minorHAnsi" w:cstheme="minorHAnsi"/>
              </w:rPr>
              <w:t xml:space="preserve">included </w:t>
            </w:r>
            <w:r w:rsidR="00261619">
              <w:rPr>
                <w:rStyle w:val="normaltextrun"/>
                <w:rFonts w:asciiTheme="minorHAnsi" w:hAnsiTheme="minorHAnsi" w:cstheme="minorHAnsi"/>
              </w:rPr>
              <w:t xml:space="preserve">as part of these current works. </w:t>
            </w:r>
            <w:r w:rsidR="000769F8" w:rsidRPr="2C5C1C05">
              <w:rPr>
                <w:rFonts w:asciiTheme="minorHAnsi" w:hAnsiTheme="minorHAnsi"/>
              </w:rPr>
              <w:t>The following outputs and outcomes will be delivered through the project:</w:t>
            </w:r>
          </w:p>
          <w:p w14:paraId="7A1597FB" w14:textId="77777777" w:rsidR="000769F8" w:rsidRPr="003C5E0B" w:rsidRDefault="000769F8" w:rsidP="000769F8">
            <w:pPr>
              <w:pStyle w:val="paragraph"/>
              <w:numPr>
                <w:ilvl w:val="0"/>
                <w:numId w:val="13"/>
              </w:numPr>
              <w:spacing w:before="0" w:beforeAutospacing="0" w:after="0" w:afterAutospacing="0"/>
              <w:textAlignment w:val="baseline"/>
              <w:rPr>
                <w:rFonts w:asciiTheme="minorHAnsi" w:hAnsiTheme="minorHAnsi"/>
              </w:rPr>
            </w:pPr>
            <w:r w:rsidRPr="2C5C1C05">
              <w:rPr>
                <w:rFonts w:asciiTheme="minorHAnsi" w:hAnsiTheme="minorHAnsi"/>
              </w:rPr>
              <w:t>Number of commercial buildings developed or improved (numerical value)</w:t>
            </w:r>
          </w:p>
          <w:p w14:paraId="2974704C" w14:textId="77777777" w:rsidR="000769F8" w:rsidRPr="003C5E0B" w:rsidRDefault="000769F8" w:rsidP="000769F8">
            <w:pPr>
              <w:pStyle w:val="paragraph"/>
              <w:numPr>
                <w:ilvl w:val="0"/>
                <w:numId w:val="13"/>
              </w:numPr>
              <w:spacing w:before="0" w:beforeAutospacing="0" w:after="0" w:afterAutospacing="0"/>
              <w:textAlignment w:val="baseline"/>
              <w:rPr>
                <w:rFonts w:asciiTheme="minorHAnsi" w:hAnsiTheme="minorHAnsi"/>
              </w:rPr>
            </w:pPr>
            <w:r w:rsidRPr="2C5C1C05">
              <w:rPr>
                <w:rFonts w:asciiTheme="minorHAnsi" w:hAnsiTheme="minorHAnsi"/>
              </w:rPr>
              <w:t>Amount of commercial buildings developed or improved (m2)</w:t>
            </w:r>
          </w:p>
          <w:p w14:paraId="7304CDAD" w14:textId="77777777" w:rsidR="000769F8" w:rsidRPr="003C5E0B" w:rsidRDefault="000769F8" w:rsidP="000769F8">
            <w:pPr>
              <w:pStyle w:val="paragraph"/>
              <w:numPr>
                <w:ilvl w:val="0"/>
                <w:numId w:val="13"/>
              </w:numPr>
              <w:spacing w:before="0" w:beforeAutospacing="0" w:after="0" w:afterAutospacing="0"/>
              <w:textAlignment w:val="baseline"/>
              <w:rPr>
                <w:rFonts w:asciiTheme="minorHAnsi" w:hAnsiTheme="minorHAnsi"/>
              </w:rPr>
            </w:pPr>
            <w:r w:rsidRPr="2C5C1C05">
              <w:rPr>
                <w:rFonts w:asciiTheme="minorHAnsi" w:hAnsiTheme="minorHAnsi"/>
              </w:rPr>
              <w:t>Amount of public realm created or improved (m2)</w:t>
            </w:r>
          </w:p>
          <w:p w14:paraId="1A535D49" w14:textId="77777777" w:rsidR="000769F8" w:rsidRPr="003C5E0B" w:rsidRDefault="000769F8" w:rsidP="000769F8">
            <w:pPr>
              <w:pStyle w:val="paragraph"/>
              <w:numPr>
                <w:ilvl w:val="0"/>
                <w:numId w:val="13"/>
              </w:numPr>
              <w:spacing w:before="0" w:beforeAutospacing="0" w:after="0" w:afterAutospacing="0"/>
              <w:textAlignment w:val="baseline"/>
              <w:rPr>
                <w:rFonts w:asciiTheme="minorHAnsi" w:hAnsiTheme="minorHAnsi"/>
              </w:rPr>
            </w:pPr>
            <w:r w:rsidRPr="2C5C1C05">
              <w:rPr>
                <w:rFonts w:asciiTheme="minorHAnsi" w:hAnsiTheme="minorHAnsi"/>
              </w:rPr>
              <w:t>Number of trees planted (numerical value)</w:t>
            </w:r>
          </w:p>
          <w:p w14:paraId="0B2E81AE" w14:textId="77777777" w:rsidR="000769F8" w:rsidRPr="003C5E0B" w:rsidRDefault="000769F8" w:rsidP="000769F8">
            <w:pPr>
              <w:pStyle w:val="paragraph"/>
              <w:numPr>
                <w:ilvl w:val="0"/>
                <w:numId w:val="13"/>
              </w:numPr>
              <w:spacing w:before="0" w:beforeAutospacing="0" w:after="0" w:afterAutospacing="0"/>
              <w:textAlignment w:val="baseline"/>
              <w:rPr>
                <w:rFonts w:asciiTheme="minorHAnsi" w:hAnsiTheme="minorHAnsi"/>
              </w:rPr>
            </w:pPr>
            <w:r w:rsidRPr="2C5C1C05">
              <w:rPr>
                <w:rFonts w:asciiTheme="minorHAnsi" w:hAnsiTheme="minorHAnsi"/>
              </w:rPr>
              <w:t>Number of Tourism, Culture or heritage assets created or improved (numerical value)</w:t>
            </w:r>
          </w:p>
          <w:p w14:paraId="1231A09E" w14:textId="77777777" w:rsidR="000769F8" w:rsidRPr="003C5E0B" w:rsidRDefault="000769F8" w:rsidP="000769F8">
            <w:pPr>
              <w:pStyle w:val="paragraph"/>
              <w:numPr>
                <w:ilvl w:val="0"/>
                <w:numId w:val="13"/>
              </w:numPr>
              <w:spacing w:before="0" w:beforeAutospacing="0" w:after="0" w:afterAutospacing="0"/>
              <w:textAlignment w:val="baseline"/>
              <w:rPr>
                <w:rFonts w:asciiTheme="minorHAnsi" w:hAnsiTheme="minorHAnsi"/>
              </w:rPr>
            </w:pPr>
            <w:r w:rsidRPr="2C5C1C05">
              <w:rPr>
                <w:rFonts w:asciiTheme="minorHAnsi" w:hAnsiTheme="minorHAnsi"/>
              </w:rPr>
              <w:t>Increased visitor numbers (% increase)</w:t>
            </w:r>
          </w:p>
          <w:p w14:paraId="4A6427C4" w14:textId="78F00D5C" w:rsidR="00D627A8" w:rsidRDefault="009B4C7F" w:rsidP="00BE06BA">
            <w:pPr>
              <w:pStyle w:val="paragraph"/>
              <w:rPr>
                <w:rStyle w:val="normaltextrun"/>
                <w:rFonts w:asciiTheme="minorHAnsi" w:hAnsiTheme="minorHAnsi"/>
              </w:rPr>
            </w:pPr>
            <w:r w:rsidRPr="00261619">
              <w:rPr>
                <w:rStyle w:val="normaltextrun"/>
                <w:rFonts w:asciiTheme="minorHAnsi" w:hAnsiTheme="minorHAnsi"/>
                <w:b/>
                <w:bCs/>
              </w:rPr>
              <w:t>Parks</w:t>
            </w:r>
            <w:r w:rsidR="163F0DD3" w:rsidRPr="00261619">
              <w:rPr>
                <w:rStyle w:val="normaltextrun"/>
                <w:rFonts w:asciiTheme="minorHAnsi" w:hAnsiTheme="minorHAnsi"/>
                <w:b/>
                <w:bCs/>
              </w:rPr>
              <w:t xml:space="preserve"> and Nature Reserves</w:t>
            </w:r>
            <w:r w:rsidR="000D19F6">
              <w:rPr>
                <w:rStyle w:val="normaltextrun"/>
                <w:rFonts w:asciiTheme="minorHAnsi" w:hAnsiTheme="minorHAnsi"/>
              </w:rPr>
              <w:t xml:space="preserve">: </w:t>
            </w:r>
            <w:r w:rsidR="00D627A8">
              <w:rPr>
                <w:rStyle w:val="normaltextrun"/>
                <w:rFonts w:asciiTheme="minorHAnsi" w:hAnsiTheme="minorHAnsi"/>
              </w:rPr>
              <w:t>The</w:t>
            </w:r>
            <w:r w:rsidR="00BE06BA">
              <w:rPr>
                <w:rStyle w:val="normaltextrun"/>
                <w:rFonts w:asciiTheme="minorHAnsi" w:hAnsiTheme="minorHAnsi"/>
              </w:rPr>
              <w:t xml:space="preserve"> project will </w:t>
            </w:r>
            <w:r w:rsidR="00BE06BA" w:rsidRPr="00BE06BA">
              <w:rPr>
                <w:rStyle w:val="normaltextrun"/>
                <w:rFonts w:asciiTheme="minorHAnsi" w:hAnsiTheme="minorHAnsi"/>
              </w:rPr>
              <w:t>support large and small interventions to create, enhance and improve the management of grassland, woodland, wetland and other habitats in public green spaces. The project will also support the development of Park User Groups, Harrow Nature Conservation Forum teams and other volunteers</w:t>
            </w:r>
            <w:r w:rsidR="00D627A8">
              <w:rPr>
                <w:rStyle w:val="normaltextrun"/>
                <w:rFonts w:asciiTheme="minorHAnsi" w:hAnsiTheme="minorHAnsi"/>
              </w:rPr>
              <w:t xml:space="preserve">. </w:t>
            </w:r>
          </w:p>
          <w:p w14:paraId="500E9CF7" w14:textId="73F68F00" w:rsidR="000A4000" w:rsidRPr="00AF277B" w:rsidRDefault="00397FE3" w:rsidP="00423918">
            <w:pPr>
              <w:pStyle w:val="paragraph"/>
              <w:rPr>
                <w:rStyle w:val="normaltextrun"/>
                <w:rFonts w:asciiTheme="minorHAnsi" w:hAnsiTheme="minorHAnsi"/>
              </w:rPr>
            </w:pPr>
            <w:r>
              <w:rPr>
                <w:rStyle w:val="normaltextrun"/>
                <w:rFonts w:asciiTheme="minorHAnsi" w:hAnsiTheme="minorHAnsi"/>
              </w:rPr>
              <w:lastRenderedPageBreak/>
              <w:t>Outputs an</w:t>
            </w:r>
            <w:r w:rsidR="000415F5">
              <w:rPr>
                <w:rStyle w:val="normaltextrun"/>
                <w:rFonts w:asciiTheme="minorHAnsi" w:hAnsiTheme="minorHAnsi"/>
              </w:rPr>
              <w:t>d</w:t>
            </w:r>
            <w:r>
              <w:rPr>
                <w:rStyle w:val="normaltextrun"/>
                <w:rFonts w:asciiTheme="minorHAnsi" w:hAnsiTheme="minorHAnsi"/>
              </w:rPr>
              <w:t xml:space="preserve"> out</w:t>
            </w:r>
            <w:r w:rsidR="000415F5">
              <w:rPr>
                <w:rStyle w:val="normaltextrun"/>
                <w:rFonts w:asciiTheme="minorHAnsi" w:hAnsiTheme="minorHAnsi"/>
              </w:rPr>
              <w:t xml:space="preserve">comes </w:t>
            </w:r>
            <w:r>
              <w:rPr>
                <w:rStyle w:val="normaltextrun"/>
                <w:rFonts w:asciiTheme="minorHAnsi" w:hAnsiTheme="minorHAnsi"/>
              </w:rPr>
              <w:t>relate to these 2 elem</w:t>
            </w:r>
            <w:r w:rsidR="000415F5">
              <w:rPr>
                <w:rStyle w:val="normaltextrun"/>
                <w:rFonts w:asciiTheme="minorHAnsi" w:hAnsiTheme="minorHAnsi"/>
              </w:rPr>
              <w:t xml:space="preserve">ents </w:t>
            </w:r>
            <w:r>
              <w:rPr>
                <w:rStyle w:val="normaltextrun"/>
                <w:rFonts w:asciiTheme="minorHAnsi" w:hAnsiTheme="minorHAnsi"/>
              </w:rPr>
              <w:t>of the</w:t>
            </w:r>
            <w:r w:rsidR="000415F5">
              <w:rPr>
                <w:rStyle w:val="normaltextrun"/>
                <w:rFonts w:asciiTheme="minorHAnsi" w:hAnsiTheme="minorHAnsi"/>
              </w:rPr>
              <w:t xml:space="preserve"> </w:t>
            </w:r>
            <w:r>
              <w:rPr>
                <w:rStyle w:val="normaltextrun"/>
                <w:rFonts w:asciiTheme="minorHAnsi" w:hAnsiTheme="minorHAnsi"/>
              </w:rPr>
              <w:t>pr</w:t>
            </w:r>
            <w:r w:rsidR="000415F5">
              <w:rPr>
                <w:rStyle w:val="normaltextrun"/>
                <w:rFonts w:asciiTheme="minorHAnsi" w:hAnsiTheme="minorHAnsi"/>
              </w:rPr>
              <w:t>o</w:t>
            </w:r>
            <w:r>
              <w:rPr>
                <w:rStyle w:val="normaltextrun"/>
                <w:rFonts w:asciiTheme="minorHAnsi" w:hAnsiTheme="minorHAnsi"/>
              </w:rPr>
              <w:t xml:space="preserve">ject and are based on pilot projects already delivered </w:t>
            </w:r>
            <w:r w:rsidR="00757C15">
              <w:rPr>
                <w:rStyle w:val="normaltextrun"/>
                <w:rFonts w:asciiTheme="minorHAnsi" w:hAnsiTheme="minorHAnsi"/>
              </w:rPr>
              <w:t xml:space="preserve">(in relation to the amount of blue or green space </w:t>
            </w:r>
            <w:r w:rsidR="000415F5">
              <w:rPr>
                <w:rStyle w:val="normaltextrun"/>
                <w:rFonts w:asciiTheme="minorHAnsi" w:hAnsiTheme="minorHAnsi"/>
              </w:rPr>
              <w:t>improved</w:t>
            </w:r>
            <w:r w:rsidR="00757C15">
              <w:rPr>
                <w:rStyle w:val="normaltextrun"/>
                <w:rFonts w:asciiTheme="minorHAnsi" w:hAnsiTheme="minorHAnsi"/>
              </w:rPr>
              <w:t xml:space="preserve">) and </w:t>
            </w:r>
            <w:r w:rsidR="000415F5">
              <w:rPr>
                <w:rStyle w:val="normaltextrun"/>
                <w:rFonts w:asciiTheme="minorHAnsi" w:hAnsiTheme="minorHAnsi"/>
              </w:rPr>
              <w:t xml:space="preserve">through </w:t>
            </w:r>
            <w:r w:rsidR="000B70FB">
              <w:rPr>
                <w:rStyle w:val="normaltextrun"/>
                <w:rFonts w:asciiTheme="minorHAnsi" w:hAnsiTheme="minorHAnsi"/>
              </w:rPr>
              <w:t xml:space="preserve">several years’ experience of working with the Park Users Groups and other volunteers and groups. </w:t>
            </w:r>
          </w:p>
        </w:tc>
      </w:tr>
      <w:tr w:rsidR="007E051E" w:rsidRPr="00280022" w14:paraId="5E8DE95F" w14:textId="77777777" w:rsidTr="3BFA7D86">
        <w:tc>
          <w:tcPr>
            <w:tcW w:w="9015" w:type="dxa"/>
            <w:gridSpan w:val="2"/>
            <w:tcBorders>
              <w:top w:val="single" w:sz="8" w:space="0" w:color="auto"/>
              <w:left w:val="single" w:sz="8" w:space="0" w:color="auto"/>
              <w:bottom w:val="single" w:sz="8" w:space="0" w:color="auto"/>
              <w:right w:val="single" w:sz="8" w:space="0" w:color="auto"/>
            </w:tcBorders>
          </w:tcPr>
          <w:p w14:paraId="4CBA9DDE" w14:textId="2D30DB87" w:rsidR="007E051E" w:rsidRPr="003C5E0B" w:rsidRDefault="004E1F4B" w:rsidP="0077168F">
            <w:pPr>
              <w:pStyle w:val="paragraph"/>
              <w:numPr>
                <w:ilvl w:val="0"/>
                <w:numId w:val="1"/>
              </w:numPr>
              <w:spacing w:before="0" w:beforeAutospacing="0" w:after="0" w:afterAutospacing="0"/>
              <w:textAlignment w:val="baseline"/>
              <w:rPr>
                <w:rStyle w:val="normaltextrun"/>
                <w:rFonts w:asciiTheme="minorHAnsi" w:hAnsiTheme="minorHAnsi" w:cstheme="minorHAnsi"/>
              </w:rPr>
            </w:pPr>
            <w:r w:rsidRPr="003C5E0B">
              <w:rPr>
                <w:rStyle w:val="normaltextrun"/>
                <w:rFonts w:asciiTheme="minorHAnsi" w:hAnsiTheme="minorHAnsi" w:cstheme="minorHAnsi"/>
              </w:rPr>
              <w:lastRenderedPageBreak/>
              <w:t xml:space="preserve">Please describe </w:t>
            </w:r>
            <w:r w:rsidR="00F06FF2" w:rsidRPr="003C5E0B">
              <w:rPr>
                <w:rStyle w:val="normaltextrun"/>
                <w:rFonts w:asciiTheme="minorHAnsi" w:hAnsiTheme="minorHAnsi" w:cstheme="minorHAnsi"/>
              </w:rPr>
              <w:t xml:space="preserve">how the </w:t>
            </w:r>
            <w:r w:rsidR="005F5C60" w:rsidRPr="003C5E0B">
              <w:rPr>
                <w:rStyle w:val="normaltextrun"/>
                <w:rFonts w:asciiTheme="minorHAnsi" w:hAnsiTheme="minorHAnsi" w:cstheme="minorHAnsi"/>
              </w:rPr>
              <w:t>volume of outputs and outcome</w:t>
            </w:r>
            <w:r w:rsidR="00BD7614" w:rsidRPr="003C5E0B">
              <w:rPr>
                <w:rStyle w:val="normaltextrun"/>
                <w:rFonts w:asciiTheme="minorHAnsi" w:hAnsiTheme="minorHAnsi" w:cstheme="minorHAnsi"/>
              </w:rPr>
              <w:t>s</w:t>
            </w:r>
            <w:r w:rsidR="005F5C60" w:rsidRPr="003C5E0B">
              <w:rPr>
                <w:rStyle w:val="normaltextrun"/>
                <w:rFonts w:asciiTheme="minorHAnsi" w:hAnsiTheme="minorHAnsi" w:cstheme="minorHAnsi"/>
              </w:rPr>
              <w:t xml:space="preserve"> </w:t>
            </w:r>
            <w:r w:rsidR="00BA14AD" w:rsidRPr="003C5E0B">
              <w:rPr>
                <w:rStyle w:val="normaltextrun"/>
                <w:rFonts w:asciiTheme="minorHAnsi" w:hAnsiTheme="minorHAnsi" w:cstheme="minorHAnsi"/>
              </w:rPr>
              <w:t xml:space="preserve">forecast </w:t>
            </w:r>
            <w:r w:rsidR="005F5C60" w:rsidRPr="003C5E0B">
              <w:rPr>
                <w:rStyle w:val="normaltextrun"/>
                <w:rFonts w:asciiTheme="minorHAnsi" w:hAnsiTheme="minorHAnsi" w:cstheme="minorHAnsi"/>
              </w:rPr>
              <w:t xml:space="preserve">is proportionate </w:t>
            </w:r>
            <w:r w:rsidR="001A2C1D" w:rsidRPr="003C5E0B">
              <w:rPr>
                <w:rStyle w:val="normaltextrun"/>
                <w:rFonts w:asciiTheme="minorHAnsi" w:hAnsiTheme="minorHAnsi" w:cstheme="minorHAnsi"/>
              </w:rPr>
              <w:t xml:space="preserve">to the amount of </w:t>
            </w:r>
            <w:r w:rsidR="009922FB" w:rsidRPr="003C5E0B">
              <w:rPr>
                <w:rStyle w:val="normaltextrun"/>
                <w:rFonts w:asciiTheme="minorHAnsi" w:hAnsiTheme="minorHAnsi" w:cstheme="minorHAnsi"/>
              </w:rPr>
              <w:t>UKSPF funding</w:t>
            </w:r>
            <w:r w:rsidR="000725F6" w:rsidRPr="003C5E0B">
              <w:rPr>
                <w:rStyle w:val="normaltextrun"/>
                <w:rFonts w:asciiTheme="minorHAnsi" w:hAnsiTheme="minorHAnsi" w:cstheme="minorHAnsi"/>
              </w:rPr>
              <w:t>?</w:t>
            </w:r>
          </w:p>
          <w:p w14:paraId="4B0C7554" w14:textId="77777777" w:rsidR="003065B7" w:rsidRPr="003C5E0B" w:rsidRDefault="003065B7" w:rsidP="003065B7">
            <w:pPr>
              <w:pStyle w:val="paragraph"/>
              <w:spacing w:before="0" w:beforeAutospacing="0" w:after="0" w:afterAutospacing="0"/>
              <w:ind w:left="360"/>
              <w:textAlignment w:val="baseline"/>
              <w:rPr>
                <w:rStyle w:val="normaltextrun"/>
                <w:rFonts w:asciiTheme="minorHAnsi" w:hAnsiTheme="minorHAnsi" w:cstheme="minorHAnsi"/>
              </w:rPr>
            </w:pPr>
          </w:p>
          <w:p w14:paraId="2496DC6E" w14:textId="5BC1E464" w:rsidR="003065B7" w:rsidRDefault="00CF24FA" w:rsidP="003065B7">
            <w:pPr>
              <w:pStyle w:val="paragraph"/>
              <w:spacing w:before="0" w:beforeAutospacing="0" w:after="0" w:afterAutospacing="0"/>
              <w:ind w:left="360"/>
              <w:textAlignment w:val="baseline"/>
              <w:rPr>
                <w:rStyle w:val="normaltextrun"/>
                <w:rFonts w:asciiTheme="minorHAnsi" w:hAnsiTheme="minorHAnsi" w:cstheme="minorHAnsi"/>
              </w:rPr>
            </w:pPr>
            <w:r w:rsidRPr="008D7F62">
              <w:rPr>
                <w:rStyle w:val="normaltextrun"/>
                <w:rFonts w:asciiTheme="minorHAnsi" w:hAnsiTheme="minorHAnsi" w:cstheme="minorHAnsi"/>
              </w:rPr>
              <w:t>The volume of o</w:t>
            </w:r>
            <w:r w:rsidR="00364C49" w:rsidRPr="008D7F62">
              <w:rPr>
                <w:rStyle w:val="normaltextrun"/>
                <w:rFonts w:asciiTheme="minorHAnsi" w:hAnsiTheme="minorHAnsi" w:cstheme="minorHAnsi"/>
              </w:rPr>
              <w:t xml:space="preserve">utputs </w:t>
            </w:r>
            <w:r w:rsidRPr="008D7F62">
              <w:rPr>
                <w:rStyle w:val="normaltextrun"/>
                <w:rFonts w:asciiTheme="minorHAnsi" w:hAnsiTheme="minorHAnsi" w:cstheme="minorHAnsi"/>
              </w:rPr>
              <w:t xml:space="preserve">and outcomes are </w:t>
            </w:r>
            <w:r w:rsidR="00364C49" w:rsidRPr="008D7F62">
              <w:rPr>
                <w:rStyle w:val="normaltextrun"/>
                <w:rFonts w:asciiTheme="minorHAnsi" w:hAnsiTheme="minorHAnsi" w:cstheme="minorHAnsi"/>
              </w:rPr>
              <w:t xml:space="preserve">based on </w:t>
            </w:r>
            <w:r w:rsidR="00825DC0" w:rsidRPr="008D7F62">
              <w:rPr>
                <w:rStyle w:val="normaltextrun"/>
                <w:rFonts w:asciiTheme="minorHAnsi" w:hAnsiTheme="minorHAnsi" w:cstheme="minorHAnsi"/>
              </w:rPr>
              <w:t>experience</w:t>
            </w:r>
            <w:r w:rsidR="00364C49" w:rsidRPr="008D7F62">
              <w:rPr>
                <w:rStyle w:val="normaltextrun"/>
                <w:rFonts w:asciiTheme="minorHAnsi" w:hAnsiTheme="minorHAnsi" w:cstheme="minorHAnsi"/>
              </w:rPr>
              <w:t xml:space="preserve"> of </w:t>
            </w:r>
            <w:r w:rsidR="00755D83" w:rsidRPr="003C5E0B">
              <w:rPr>
                <w:rStyle w:val="normaltextrun"/>
                <w:rFonts w:asciiTheme="minorHAnsi" w:hAnsiTheme="minorHAnsi" w:cstheme="minorHAnsi"/>
              </w:rPr>
              <w:t>past</w:t>
            </w:r>
            <w:r w:rsidR="00364C49" w:rsidRPr="008D7F62">
              <w:rPr>
                <w:rStyle w:val="normaltextrun"/>
                <w:rFonts w:asciiTheme="minorHAnsi" w:hAnsiTheme="minorHAnsi" w:cstheme="minorHAnsi"/>
              </w:rPr>
              <w:t xml:space="preserve"> performance</w:t>
            </w:r>
            <w:r w:rsidR="006E1A9A" w:rsidRPr="008D7F62">
              <w:rPr>
                <w:rStyle w:val="normaltextrun"/>
                <w:rFonts w:asciiTheme="minorHAnsi" w:hAnsiTheme="minorHAnsi" w:cstheme="minorHAnsi"/>
              </w:rPr>
              <w:t xml:space="preserve"> for </w:t>
            </w:r>
            <w:r w:rsidR="00825DC0" w:rsidRPr="008D7F62">
              <w:rPr>
                <w:rStyle w:val="normaltextrun"/>
                <w:rFonts w:asciiTheme="minorHAnsi" w:hAnsiTheme="minorHAnsi" w:cstheme="minorHAnsi"/>
              </w:rPr>
              <w:t>each</w:t>
            </w:r>
            <w:r w:rsidR="006E1A9A" w:rsidRPr="008D7F62">
              <w:rPr>
                <w:rStyle w:val="normaltextrun"/>
                <w:rFonts w:asciiTheme="minorHAnsi" w:hAnsiTheme="minorHAnsi" w:cstheme="minorHAnsi"/>
              </w:rPr>
              <w:t xml:space="preserve"> project</w:t>
            </w:r>
            <w:r w:rsidR="00CD3F86">
              <w:rPr>
                <w:rStyle w:val="normaltextrun"/>
                <w:rFonts w:asciiTheme="minorHAnsi" w:hAnsiTheme="minorHAnsi" w:cstheme="minorHAnsi"/>
              </w:rPr>
              <w:t xml:space="preserve"> or from advice given from </w:t>
            </w:r>
            <w:r w:rsidR="005A1D20">
              <w:rPr>
                <w:rStyle w:val="normaltextrun"/>
                <w:rFonts w:asciiTheme="minorHAnsi" w:hAnsiTheme="minorHAnsi" w:cstheme="minorHAnsi"/>
              </w:rPr>
              <w:t xml:space="preserve">companies/organisations experienced in the delivery of relevant services. </w:t>
            </w:r>
          </w:p>
          <w:p w14:paraId="7595AF92" w14:textId="3D4A17A7" w:rsidR="004036BE" w:rsidRPr="004036BE" w:rsidRDefault="004036BE" w:rsidP="004036BE">
            <w:pPr>
              <w:pStyle w:val="paragraph"/>
              <w:ind w:left="360"/>
              <w:textAlignment w:val="baseline"/>
              <w:rPr>
                <w:rStyle w:val="normaltextrun"/>
                <w:rFonts w:asciiTheme="minorHAnsi" w:hAnsiTheme="minorHAnsi" w:cstheme="minorHAnsi"/>
              </w:rPr>
            </w:pPr>
            <w:r w:rsidRPr="006A114D">
              <w:rPr>
                <w:rStyle w:val="normaltextrun"/>
                <w:rFonts w:asciiTheme="minorHAnsi" w:hAnsiTheme="minorHAnsi" w:cstheme="minorHAnsi"/>
                <w:b/>
                <w:bCs/>
              </w:rPr>
              <w:t>Harrow High Street Fund:</w:t>
            </w:r>
            <w:r w:rsidR="009134C1">
              <w:rPr>
                <w:rStyle w:val="normaltextrun"/>
                <w:rFonts w:asciiTheme="minorHAnsi" w:hAnsiTheme="minorHAnsi" w:cstheme="minorHAnsi"/>
              </w:rPr>
              <w:t xml:space="preserve"> This</w:t>
            </w:r>
            <w:r>
              <w:rPr>
                <w:rStyle w:val="normaltextrun"/>
                <w:rFonts w:asciiTheme="minorHAnsi" w:hAnsiTheme="minorHAnsi" w:cstheme="minorHAnsi"/>
              </w:rPr>
              <w:t xml:space="preserve"> </w:t>
            </w:r>
            <w:r w:rsidR="009134C1" w:rsidRPr="009134C1">
              <w:rPr>
                <w:rStyle w:val="normaltextrun"/>
                <w:rFonts w:asciiTheme="minorHAnsi" w:hAnsiTheme="minorHAnsi" w:cstheme="minorHAnsi"/>
              </w:rPr>
              <w:t>is a continuation from an initial pilot delivered in 2021/22 which focused on improvements to 4 district centres</w:t>
            </w:r>
            <w:r w:rsidR="002D326B">
              <w:rPr>
                <w:rStyle w:val="normaltextrun"/>
                <w:rFonts w:asciiTheme="minorHAnsi" w:hAnsiTheme="minorHAnsi" w:cstheme="minorHAnsi"/>
              </w:rPr>
              <w:t xml:space="preserve">. Outputs and outcomes forecasting </w:t>
            </w:r>
            <w:r w:rsidR="00175B10">
              <w:rPr>
                <w:rStyle w:val="normaltextrun"/>
                <w:rFonts w:asciiTheme="minorHAnsi" w:hAnsiTheme="minorHAnsi" w:cstheme="minorHAnsi"/>
              </w:rPr>
              <w:t>is based on what was delivered under the initial pilot programme.</w:t>
            </w:r>
          </w:p>
          <w:p w14:paraId="0A7D7106" w14:textId="5A0DEFEB" w:rsidR="004036BE" w:rsidRPr="004036BE" w:rsidRDefault="004036BE" w:rsidP="004036BE">
            <w:pPr>
              <w:pStyle w:val="paragraph"/>
              <w:ind w:left="360"/>
              <w:textAlignment w:val="baseline"/>
              <w:rPr>
                <w:rStyle w:val="normaltextrun"/>
                <w:rFonts w:asciiTheme="minorHAnsi" w:hAnsiTheme="minorHAnsi" w:cstheme="minorHAnsi"/>
              </w:rPr>
            </w:pPr>
            <w:r w:rsidRPr="00F54BE5">
              <w:rPr>
                <w:rStyle w:val="normaltextrun"/>
                <w:rFonts w:asciiTheme="minorHAnsi" w:hAnsiTheme="minorHAnsi" w:cstheme="minorHAnsi"/>
                <w:b/>
                <w:bCs/>
              </w:rPr>
              <w:t>Harrow Arts Centre - Phase 2</w:t>
            </w:r>
            <w:r w:rsidR="00F0533F" w:rsidRPr="00F54BE5">
              <w:rPr>
                <w:rStyle w:val="normaltextrun"/>
                <w:rFonts w:asciiTheme="minorHAnsi" w:hAnsiTheme="minorHAnsi" w:cstheme="minorHAnsi"/>
                <w:b/>
                <w:bCs/>
              </w:rPr>
              <w:t>:</w:t>
            </w:r>
            <w:r w:rsidR="00175B10">
              <w:rPr>
                <w:rStyle w:val="normaltextrun"/>
                <w:rFonts w:asciiTheme="minorHAnsi" w:hAnsiTheme="minorHAnsi" w:cstheme="minorHAnsi"/>
              </w:rPr>
              <w:t xml:space="preserve"> Phase 2 is </w:t>
            </w:r>
            <w:r w:rsidR="00845C68">
              <w:rPr>
                <w:rStyle w:val="normaltextrun"/>
                <w:rFonts w:asciiTheme="minorHAnsi" w:hAnsiTheme="minorHAnsi" w:cstheme="minorHAnsi"/>
              </w:rPr>
              <w:t>currently</w:t>
            </w:r>
            <w:r w:rsidR="00175B10">
              <w:rPr>
                <w:rStyle w:val="normaltextrun"/>
                <w:rFonts w:asciiTheme="minorHAnsi" w:hAnsiTheme="minorHAnsi" w:cstheme="minorHAnsi"/>
              </w:rPr>
              <w:t xml:space="preserve"> under construction. </w:t>
            </w:r>
            <w:r w:rsidR="00845C68">
              <w:rPr>
                <w:rStyle w:val="normaltextrun"/>
                <w:rFonts w:asciiTheme="minorHAnsi" w:hAnsiTheme="minorHAnsi" w:cstheme="minorHAnsi"/>
              </w:rPr>
              <w:t xml:space="preserve">UKSPF allocation will help provide additional </w:t>
            </w:r>
            <w:r w:rsidR="00171D72">
              <w:rPr>
                <w:rStyle w:val="normaltextrun"/>
                <w:rFonts w:asciiTheme="minorHAnsi" w:hAnsiTheme="minorHAnsi" w:cstheme="minorHAnsi"/>
              </w:rPr>
              <w:t>infrastructure</w:t>
            </w:r>
            <w:r w:rsidR="00357650">
              <w:rPr>
                <w:rStyle w:val="normaltextrun"/>
                <w:rFonts w:asciiTheme="minorHAnsi" w:hAnsiTheme="minorHAnsi" w:cstheme="minorHAnsi"/>
              </w:rPr>
              <w:t xml:space="preserve"> that </w:t>
            </w:r>
            <w:r w:rsidR="00171D72">
              <w:rPr>
                <w:rStyle w:val="normaltextrun"/>
                <w:rFonts w:asciiTheme="minorHAnsi" w:hAnsiTheme="minorHAnsi" w:cstheme="minorHAnsi"/>
              </w:rPr>
              <w:t xml:space="preserve">will address the climate emergency. Outputs and Outcomes are directly related to this expenditure. </w:t>
            </w:r>
          </w:p>
          <w:p w14:paraId="0965A5C3" w14:textId="762A3A9B" w:rsidR="004036BE" w:rsidRPr="004036BE" w:rsidRDefault="00F6696C" w:rsidP="004036BE">
            <w:pPr>
              <w:pStyle w:val="paragraph"/>
              <w:ind w:left="360"/>
              <w:textAlignment w:val="baseline"/>
              <w:rPr>
                <w:rStyle w:val="normaltextrun"/>
                <w:rFonts w:asciiTheme="minorHAnsi" w:hAnsiTheme="minorHAnsi" w:cstheme="minorHAnsi"/>
              </w:rPr>
            </w:pPr>
            <w:r w:rsidRPr="00F6696C">
              <w:rPr>
                <w:rStyle w:val="normaltextrun"/>
                <w:rFonts w:asciiTheme="minorHAnsi" w:hAnsiTheme="minorHAnsi" w:cstheme="minorHAnsi"/>
                <w:b/>
                <w:bCs/>
              </w:rPr>
              <w:t xml:space="preserve">Support to </w:t>
            </w:r>
            <w:r w:rsidR="004036BE" w:rsidRPr="00F6696C">
              <w:rPr>
                <w:rStyle w:val="normaltextrun"/>
                <w:rFonts w:asciiTheme="minorHAnsi" w:hAnsiTheme="minorHAnsi" w:cstheme="minorHAnsi"/>
                <w:b/>
                <w:bCs/>
              </w:rPr>
              <w:t>Parks</w:t>
            </w:r>
            <w:r w:rsidR="00F0533F" w:rsidRPr="00F6696C">
              <w:rPr>
                <w:rStyle w:val="normaltextrun"/>
                <w:rFonts w:asciiTheme="minorHAnsi" w:hAnsiTheme="minorHAnsi" w:cstheme="minorHAnsi"/>
                <w:b/>
                <w:bCs/>
              </w:rPr>
              <w:t>:</w:t>
            </w:r>
            <w:r w:rsidR="003C7F89">
              <w:rPr>
                <w:rStyle w:val="normaltextrun"/>
                <w:rFonts w:asciiTheme="minorHAnsi" w:hAnsiTheme="minorHAnsi" w:cstheme="minorHAnsi"/>
              </w:rPr>
              <w:t xml:space="preserve"> </w:t>
            </w:r>
            <w:r w:rsidR="003C7F89" w:rsidRPr="003C7F89">
              <w:rPr>
                <w:rStyle w:val="normaltextrun"/>
                <w:rFonts w:asciiTheme="minorHAnsi" w:hAnsiTheme="minorHAnsi" w:cstheme="minorHAnsi"/>
              </w:rPr>
              <w:t xml:space="preserve">Outputs and outcomes forecast </w:t>
            </w:r>
            <w:r w:rsidR="009E5168">
              <w:rPr>
                <w:rStyle w:val="normaltextrun"/>
                <w:rFonts w:asciiTheme="minorHAnsi" w:hAnsiTheme="minorHAnsi" w:cstheme="minorHAnsi"/>
              </w:rPr>
              <w:t xml:space="preserve">for </w:t>
            </w:r>
            <w:r w:rsidR="00425B69">
              <w:rPr>
                <w:rStyle w:val="normaltextrun"/>
                <w:rFonts w:asciiTheme="minorHAnsi" w:hAnsiTheme="minorHAnsi" w:cstheme="minorHAnsi"/>
              </w:rPr>
              <w:t>improved</w:t>
            </w:r>
            <w:r w:rsidR="0008651D">
              <w:rPr>
                <w:rStyle w:val="normaltextrun"/>
                <w:rFonts w:asciiTheme="minorHAnsi" w:hAnsiTheme="minorHAnsi" w:cstheme="minorHAnsi"/>
              </w:rPr>
              <w:t xml:space="preserve"> </w:t>
            </w:r>
            <w:r w:rsidR="009E5168">
              <w:rPr>
                <w:rStyle w:val="normaltextrun"/>
                <w:rFonts w:asciiTheme="minorHAnsi" w:hAnsiTheme="minorHAnsi" w:cstheme="minorHAnsi"/>
              </w:rPr>
              <w:t xml:space="preserve">green space </w:t>
            </w:r>
            <w:r w:rsidR="003C7F89" w:rsidRPr="003C7F89">
              <w:rPr>
                <w:rStyle w:val="normaltextrun"/>
                <w:rFonts w:asciiTheme="minorHAnsi" w:hAnsiTheme="minorHAnsi" w:cstheme="minorHAnsi"/>
              </w:rPr>
              <w:t xml:space="preserve">is based on </w:t>
            </w:r>
            <w:r w:rsidR="003C7F89" w:rsidRPr="003C5E0B">
              <w:rPr>
                <w:rFonts w:asciiTheme="minorHAnsi" w:eastAsia="Calibri" w:hAnsiTheme="minorHAnsi" w:cstheme="minorHAnsi"/>
              </w:rPr>
              <w:t>a successfully completed project</w:t>
            </w:r>
            <w:r w:rsidR="009E5168">
              <w:rPr>
                <w:rFonts w:asciiTheme="minorHAnsi" w:eastAsia="Calibri" w:hAnsiTheme="minorHAnsi" w:cstheme="minorHAnsi"/>
              </w:rPr>
              <w:t xml:space="preserve">; while the support for </w:t>
            </w:r>
            <w:r w:rsidR="00425B69">
              <w:rPr>
                <w:rFonts w:asciiTheme="minorHAnsi" w:eastAsia="Calibri" w:hAnsiTheme="minorHAnsi" w:cstheme="minorHAnsi"/>
              </w:rPr>
              <w:t>volunteering</w:t>
            </w:r>
            <w:r w:rsidR="0087104D">
              <w:rPr>
                <w:rFonts w:asciiTheme="minorHAnsi" w:eastAsia="Calibri" w:hAnsiTheme="minorHAnsi" w:cstheme="minorHAnsi"/>
              </w:rPr>
              <w:t xml:space="preserve"> </w:t>
            </w:r>
            <w:r w:rsidR="00425B69">
              <w:rPr>
                <w:rFonts w:asciiTheme="minorHAnsi" w:eastAsia="Calibri" w:hAnsiTheme="minorHAnsi" w:cstheme="minorHAnsi"/>
              </w:rPr>
              <w:t>opportunities</w:t>
            </w:r>
            <w:r w:rsidR="0087104D">
              <w:rPr>
                <w:rFonts w:asciiTheme="minorHAnsi" w:eastAsia="Calibri" w:hAnsiTheme="minorHAnsi" w:cstheme="minorHAnsi"/>
              </w:rPr>
              <w:t xml:space="preserve"> relates to long term work with the </w:t>
            </w:r>
            <w:r w:rsidR="00080E7C">
              <w:rPr>
                <w:rFonts w:asciiTheme="minorHAnsi" w:eastAsia="Calibri" w:hAnsiTheme="minorHAnsi" w:cstheme="minorHAnsi"/>
              </w:rPr>
              <w:t>voluntary Park User Groups and Harrow Nature Conservation Forum.</w:t>
            </w:r>
          </w:p>
          <w:p w14:paraId="446EFD42" w14:textId="77777777" w:rsidR="00E61A9C" w:rsidRDefault="004036BE" w:rsidP="00E61A9C">
            <w:pPr>
              <w:pStyle w:val="paragraph"/>
              <w:ind w:left="360"/>
              <w:textAlignment w:val="baseline"/>
              <w:rPr>
                <w:rStyle w:val="normaltextrun"/>
                <w:rFonts w:asciiTheme="minorHAnsi" w:hAnsiTheme="minorHAnsi"/>
              </w:rPr>
            </w:pPr>
            <w:r w:rsidRPr="5CAF88EE">
              <w:rPr>
                <w:rStyle w:val="normaltextrun"/>
                <w:rFonts w:asciiTheme="minorHAnsi" w:hAnsiTheme="minorHAnsi"/>
                <w:b/>
              </w:rPr>
              <w:t>Harrow History Collections</w:t>
            </w:r>
            <w:r w:rsidR="00F0533F" w:rsidRPr="5CAF88EE">
              <w:rPr>
                <w:rStyle w:val="normaltextrun"/>
                <w:rFonts w:asciiTheme="minorHAnsi" w:hAnsiTheme="minorHAnsi"/>
                <w:b/>
              </w:rPr>
              <w:t xml:space="preserve">: </w:t>
            </w:r>
            <w:r w:rsidR="004B346B" w:rsidRPr="0086298C">
              <w:rPr>
                <w:rStyle w:val="normaltextrun"/>
                <w:rFonts w:asciiTheme="minorHAnsi" w:hAnsiTheme="minorHAnsi"/>
                <w:bCs/>
              </w:rPr>
              <w:t>The</w:t>
            </w:r>
            <w:r w:rsidR="004B346B" w:rsidRPr="5CAF88EE">
              <w:rPr>
                <w:rStyle w:val="normaltextrun"/>
                <w:rFonts w:asciiTheme="minorHAnsi" w:hAnsiTheme="minorHAnsi"/>
              </w:rPr>
              <w:t xml:space="preserve"> proposals will lead to the </w:t>
            </w:r>
            <w:r w:rsidR="00907778" w:rsidRPr="5CAF88EE">
              <w:rPr>
                <w:rStyle w:val="normaltextrun"/>
                <w:rFonts w:asciiTheme="minorHAnsi" w:hAnsiTheme="minorHAnsi"/>
              </w:rPr>
              <w:t>creation of a culture asset – the overall scale is dependent on the results of the feasibility study.</w:t>
            </w:r>
            <w:r w:rsidR="007470B9" w:rsidRPr="5CAF88EE">
              <w:rPr>
                <w:rStyle w:val="normaltextrun"/>
                <w:rFonts w:asciiTheme="minorHAnsi" w:hAnsiTheme="minorHAnsi"/>
              </w:rPr>
              <w:t xml:space="preserve"> </w:t>
            </w:r>
            <w:r w:rsidR="00F90FAE" w:rsidRPr="5CAF88EE">
              <w:rPr>
                <w:rStyle w:val="normaltextrun"/>
                <w:rFonts w:asciiTheme="minorHAnsi" w:hAnsiTheme="minorHAnsi"/>
              </w:rPr>
              <w:t>Impr</w:t>
            </w:r>
            <w:r w:rsidR="004647A4" w:rsidRPr="5CAF88EE">
              <w:rPr>
                <w:rStyle w:val="normaltextrun"/>
                <w:rFonts w:asciiTheme="minorHAnsi" w:hAnsiTheme="minorHAnsi"/>
              </w:rPr>
              <w:t xml:space="preserve">ovements to accessibility </w:t>
            </w:r>
            <w:r w:rsidR="4ED38E5C" w:rsidRPr="5CAF88EE">
              <w:rPr>
                <w:rStyle w:val="normaltextrun"/>
                <w:rFonts w:asciiTheme="minorHAnsi" w:hAnsiTheme="minorHAnsi"/>
              </w:rPr>
              <w:t xml:space="preserve">to heritage </w:t>
            </w:r>
            <w:r w:rsidR="004647A4" w:rsidRPr="5CAF88EE">
              <w:rPr>
                <w:rStyle w:val="normaltextrun"/>
                <w:rFonts w:asciiTheme="minorHAnsi" w:hAnsiTheme="minorHAnsi"/>
              </w:rPr>
              <w:t>and improved perception of facilities and amenities</w:t>
            </w:r>
            <w:r w:rsidR="447CA38E" w:rsidRPr="7F0EA64B">
              <w:rPr>
                <w:rStyle w:val="normaltextrun"/>
                <w:rFonts w:asciiTheme="minorHAnsi" w:hAnsiTheme="minorHAnsi"/>
              </w:rPr>
              <w:t xml:space="preserve"> for long term preservation of historic assets and increased footfall</w:t>
            </w:r>
            <w:r w:rsidR="4131100B" w:rsidRPr="7F0EA64B">
              <w:rPr>
                <w:rStyle w:val="normaltextrun"/>
                <w:rFonts w:asciiTheme="minorHAnsi" w:hAnsiTheme="minorHAnsi"/>
              </w:rPr>
              <w:t xml:space="preserve"> and engagement</w:t>
            </w:r>
            <w:r w:rsidR="447CA38E" w:rsidRPr="7F0EA64B">
              <w:rPr>
                <w:rStyle w:val="normaltextrun"/>
                <w:rFonts w:asciiTheme="minorHAnsi" w:hAnsiTheme="minorHAnsi"/>
              </w:rPr>
              <w:t xml:space="preserve"> to stored collections.</w:t>
            </w:r>
          </w:p>
          <w:p w14:paraId="099970ED" w14:textId="70991C69" w:rsidR="000725F6" w:rsidRPr="003C5E0B" w:rsidRDefault="69C544A1" w:rsidP="00E61A9C">
            <w:pPr>
              <w:pStyle w:val="paragraph"/>
              <w:ind w:left="360"/>
              <w:textAlignment w:val="baseline"/>
              <w:rPr>
                <w:rStyle w:val="normaltextrun"/>
                <w:rFonts w:asciiTheme="minorHAnsi" w:hAnsiTheme="minorHAnsi"/>
              </w:rPr>
            </w:pPr>
            <w:r w:rsidRPr="224C7453">
              <w:rPr>
                <w:rFonts w:asciiTheme="minorHAnsi" w:eastAsia="Calibri" w:hAnsiTheme="minorHAnsi"/>
                <w:b/>
                <w:bCs/>
              </w:rPr>
              <w:t>Energy advice and support for cost</w:t>
            </w:r>
            <w:r w:rsidR="004036BE" w:rsidRPr="224C7453">
              <w:rPr>
                <w:rFonts w:asciiTheme="minorHAnsi" w:eastAsia="Calibri" w:hAnsiTheme="minorHAnsi"/>
                <w:b/>
              </w:rPr>
              <w:t xml:space="preserve"> of living</w:t>
            </w:r>
            <w:r w:rsidR="00F0533F" w:rsidRPr="224C7453">
              <w:rPr>
                <w:rStyle w:val="normaltextrun"/>
                <w:rFonts w:asciiTheme="minorHAnsi" w:hAnsiTheme="minorHAnsi"/>
              </w:rPr>
              <w:t xml:space="preserve">: </w:t>
            </w:r>
            <w:r w:rsidR="0008651D" w:rsidRPr="224C7453">
              <w:rPr>
                <w:rStyle w:val="normaltextrun"/>
                <w:rFonts w:asciiTheme="minorHAnsi" w:hAnsiTheme="minorHAnsi"/>
              </w:rPr>
              <w:t xml:space="preserve">Outputs and outcomes forecasting </w:t>
            </w:r>
            <w:r w:rsidR="00FE70A1">
              <w:rPr>
                <w:rStyle w:val="normaltextrun"/>
                <w:rFonts w:asciiTheme="minorHAnsi" w:hAnsiTheme="minorHAnsi"/>
              </w:rPr>
              <w:t>are as  a result of recent discussions with the</w:t>
            </w:r>
            <w:r w:rsidR="0008651D" w:rsidRPr="224C7453">
              <w:rPr>
                <w:rStyle w:val="normaltextrun"/>
                <w:rFonts w:asciiTheme="minorHAnsi" w:hAnsiTheme="minorHAnsi"/>
              </w:rPr>
              <w:t xml:space="preserve"> </w:t>
            </w:r>
            <w:r w:rsidR="009040E2" w:rsidRPr="224C7453">
              <w:rPr>
                <w:rStyle w:val="normaltextrun"/>
                <w:rFonts w:asciiTheme="minorHAnsi" w:hAnsiTheme="minorHAnsi"/>
              </w:rPr>
              <w:t>provider of advice (SHINE)</w:t>
            </w:r>
            <w:r w:rsidR="00215FEA" w:rsidRPr="224C7453">
              <w:rPr>
                <w:rStyle w:val="normaltextrun"/>
                <w:rFonts w:asciiTheme="minorHAnsi" w:hAnsiTheme="minorHAnsi"/>
              </w:rPr>
              <w:t xml:space="preserve"> as part of the development of these proposals</w:t>
            </w:r>
            <w:r w:rsidR="007B1B33">
              <w:rPr>
                <w:rStyle w:val="normaltextrun"/>
                <w:rFonts w:asciiTheme="minorHAnsi" w:hAnsiTheme="minorHAnsi"/>
              </w:rPr>
              <w:t xml:space="preserve">. They are </w:t>
            </w:r>
            <w:r w:rsidR="00C47B35" w:rsidRPr="00E7721C">
              <w:rPr>
                <w:rStyle w:val="normaltextrun"/>
                <w:rFonts w:asciiTheme="minorHAnsi" w:hAnsiTheme="minorHAnsi"/>
              </w:rPr>
              <w:t xml:space="preserve">based on </w:t>
            </w:r>
            <w:r w:rsidR="001E3B8A">
              <w:rPr>
                <w:rStyle w:val="normaltextrun"/>
                <w:rFonts w:asciiTheme="minorHAnsi" w:hAnsiTheme="minorHAnsi"/>
              </w:rPr>
              <w:t xml:space="preserve">the level of finance and related </w:t>
            </w:r>
            <w:r w:rsidR="00C47B35" w:rsidRPr="00E7721C">
              <w:rPr>
                <w:rStyle w:val="normaltextrun"/>
                <w:rFonts w:asciiTheme="minorHAnsi" w:hAnsiTheme="minorHAnsi"/>
              </w:rPr>
              <w:t>current annual performance baseline of SHINE in Harrow</w:t>
            </w:r>
            <w:r w:rsidR="001E3B8A">
              <w:rPr>
                <w:rStyle w:val="normaltextrun"/>
                <w:rFonts w:asciiTheme="minorHAnsi" w:hAnsiTheme="minorHAnsi"/>
              </w:rPr>
              <w:t>.</w:t>
            </w:r>
          </w:p>
        </w:tc>
      </w:tr>
      <w:tr w:rsidR="0037726F" w:rsidRPr="00280022" w14:paraId="0F60BDC7" w14:textId="77777777" w:rsidTr="3BFA7D86">
        <w:tc>
          <w:tcPr>
            <w:tcW w:w="9015" w:type="dxa"/>
            <w:gridSpan w:val="2"/>
            <w:tcBorders>
              <w:top w:val="single" w:sz="8" w:space="0" w:color="auto"/>
              <w:left w:val="single" w:sz="8" w:space="0" w:color="auto"/>
              <w:bottom w:val="single" w:sz="8" w:space="0" w:color="auto"/>
              <w:right w:val="single" w:sz="8" w:space="0" w:color="auto"/>
            </w:tcBorders>
          </w:tcPr>
          <w:p w14:paraId="558CA347" w14:textId="6BC6EA0E" w:rsidR="0037726F" w:rsidRPr="003C5E0B" w:rsidRDefault="0037726F" w:rsidP="0037726F">
            <w:pPr>
              <w:pStyle w:val="paragraph"/>
              <w:spacing w:before="0" w:beforeAutospacing="0" w:after="0" w:afterAutospacing="0"/>
              <w:textAlignment w:val="baseline"/>
              <w:rPr>
                <w:rStyle w:val="normaltextrun"/>
                <w:rFonts w:asciiTheme="minorHAnsi" w:hAnsiTheme="minorHAnsi" w:cstheme="minorHAnsi"/>
              </w:rPr>
            </w:pPr>
            <w:r w:rsidRPr="003C5E0B">
              <w:rPr>
                <w:rStyle w:val="normaltextrun"/>
                <w:rFonts w:asciiTheme="minorHAnsi" w:hAnsiTheme="minorHAnsi" w:cstheme="minorHAnsi"/>
                <w:b/>
                <w:bCs/>
              </w:rPr>
              <w:t>Subsidy Control</w:t>
            </w:r>
          </w:p>
        </w:tc>
      </w:tr>
      <w:tr w:rsidR="00FA35A4" w:rsidRPr="00280022" w14:paraId="7E08B39E" w14:textId="77777777" w:rsidTr="3BFA7D86">
        <w:tc>
          <w:tcPr>
            <w:tcW w:w="9015" w:type="dxa"/>
            <w:gridSpan w:val="2"/>
            <w:tcBorders>
              <w:top w:val="single" w:sz="8" w:space="0" w:color="auto"/>
              <w:left w:val="single" w:sz="8" w:space="0" w:color="auto"/>
              <w:bottom w:val="single" w:sz="8" w:space="0" w:color="auto"/>
              <w:right w:val="single" w:sz="8" w:space="0" w:color="auto"/>
            </w:tcBorders>
          </w:tcPr>
          <w:p w14:paraId="7595F43F" w14:textId="0A2A8A52" w:rsidR="008B27F5" w:rsidRPr="00682BE4" w:rsidRDefault="00FA35A4" w:rsidP="00682BE4">
            <w:pPr>
              <w:pStyle w:val="ListParagraph"/>
              <w:numPr>
                <w:ilvl w:val="0"/>
                <w:numId w:val="1"/>
              </w:numPr>
              <w:rPr>
                <w:rFonts w:asciiTheme="minorHAnsi" w:hAnsiTheme="minorHAnsi" w:cstheme="minorHAnsi"/>
              </w:rPr>
            </w:pPr>
            <w:r w:rsidRPr="00682BE4">
              <w:rPr>
                <w:rFonts w:asciiTheme="minorHAnsi" w:hAnsiTheme="minorHAnsi" w:cstheme="minorHAnsi"/>
              </w:rPr>
              <w:t xml:space="preserve">Do you consider any activity that you plan to deliver may provide a subsidy to potential recipients of the funding? If yes, describe why you consider it could be a potential subsidy? </w:t>
            </w:r>
          </w:p>
          <w:p w14:paraId="1F5DDF64" w14:textId="24A5540B" w:rsidR="00FA35A4" w:rsidRPr="003C5E0B" w:rsidRDefault="008B27F5" w:rsidP="008B27F5">
            <w:pPr>
              <w:pStyle w:val="ListParagraph"/>
              <w:ind w:left="360"/>
              <w:rPr>
                <w:rFonts w:asciiTheme="minorHAnsi" w:hAnsiTheme="minorHAnsi" w:cstheme="minorHAnsi"/>
              </w:rPr>
            </w:pPr>
            <w:r w:rsidRPr="003C5E0B">
              <w:rPr>
                <w:rFonts w:asciiTheme="minorHAnsi" w:hAnsiTheme="minorHAnsi" w:cstheme="minorHAnsi"/>
                <w:b/>
                <w:bCs/>
              </w:rPr>
              <w:t xml:space="preserve">NO. </w:t>
            </w:r>
          </w:p>
          <w:p w14:paraId="5D0E05FD" w14:textId="77777777" w:rsidR="00FA35A4" w:rsidRPr="003C5E0B" w:rsidRDefault="00FA35A4" w:rsidP="0037726F">
            <w:pPr>
              <w:pStyle w:val="paragraph"/>
              <w:spacing w:before="0" w:beforeAutospacing="0" w:after="0" w:afterAutospacing="0"/>
              <w:textAlignment w:val="baseline"/>
              <w:rPr>
                <w:rStyle w:val="normaltextrun"/>
                <w:rFonts w:asciiTheme="minorHAnsi" w:hAnsiTheme="minorHAnsi" w:cstheme="minorHAnsi"/>
                <w:b/>
                <w:bCs/>
              </w:rPr>
            </w:pPr>
          </w:p>
        </w:tc>
      </w:tr>
      <w:tr w:rsidR="00FA35A4" w:rsidRPr="00280022" w14:paraId="7EEF24F8" w14:textId="77777777" w:rsidTr="3BFA7D86">
        <w:tc>
          <w:tcPr>
            <w:tcW w:w="9015" w:type="dxa"/>
            <w:gridSpan w:val="2"/>
            <w:tcBorders>
              <w:top w:val="single" w:sz="8" w:space="0" w:color="auto"/>
              <w:left w:val="single" w:sz="8" w:space="0" w:color="auto"/>
              <w:bottom w:val="single" w:sz="8" w:space="0" w:color="auto"/>
              <w:right w:val="single" w:sz="8" w:space="0" w:color="auto"/>
            </w:tcBorders>
          </w:tcPr>
          <w:p w14:paraId="32BC0C66" w14:textId="77777777" w:rsidR="00FA35A4" w:rsidRPr="003C5E0B" w:rsidRDefault="00FA35A4" w:rsidP="00FA35A4">
            <w:pPr>
              <w:rPr>
                <w:rFonts w:asciiTheme="minorHAnsi" w:hAnsiTheme="minorHAnsi" w:cstheme="minorHAnsi"/>
                <w:b/>
                <w:bCs/>
              </w:rPr>
            </w:pPr>
            <w:r w:rsidRPr="003C5E0B">
              <w:rPr>
                <w:rFonts w:asciiTheme="minorHAnsi" w:hAnsiTheme="minorHAnsi" w:cstheme="minorHAnsi"/>
                <w:b/>
                <w:bCs/>
              </w:rPr>
              <w:t>Managing UKSPF</w:t>
            </w:r>
          </w:p>
          <w:p w14:paraId="4220C9EB" w14:textId="7C99C8DF" w:rsidR="00FA35A4" w:rsidRPr="003C5E0B" w:rsidRDefault="00FA35A4" w:rsidP="00FA35A4">
            <w:pPr>
              <w:rPr>
                <w:rFonts w:asciiTheme="minorHAnsi" w:hAnsiTheme="minorHAnsi" w:cstheme="minorHAnsi"/>
                <w:b/>
                <w:bCs/>
              </w:rPr>
            </w:pPr>
          </w:p>
        </w:tc>
      </w:tr>
      <w:tr w:rsidR="00FA35A4" w:rsidRPr="00280022" w14:paraId="576CC462" w14:textId="77777777" w:rsidTr="3BFA7D86">
        <w:tc>
          <w:tcPr>
            <w:tcW w:w="9015" w:type="dxa"/>
            <w:gridSpan w:val="2"/>
            <w:tcBorders>
              <w:top w:val="single" w:sz="8" w:space="0" w:color="auto"/>
              <w:left w:val="single" w:sz="8" w:space="0" w:color="auto"/>
              <w:bottom w:val="single" w:sz="8" w:space="0" w:color="auto"/>
              <w:right w:val="single" w:sz="8" w:space="0" w:color="auto"/>
            </w:tcBorders>
          </w:tcPr>
          <w:p w14:paraId="1D871540" w14:textId="573BE133" w:rsidR="00FA35A4" w:rsidRPr="003C5E0B" w:rsidRDefault="00FA35A4" w:rsidP="003633F3">
            <w:pPr>
              <w:pStyle w:val="ListParagraph"/>
              <w:numPr>
                <w:ilvl w:val="0"/>
                <w:numId w:val="1"/>
              </w:numPr>
              <w:rPr>
                <w:rFonts w:asciiTheme="minorHAnsi" w:hAnsiTheme="minorHAnsi" w:cstheme="minorHAnsi"/>
              </w:rPr>
            </w:pPr>
            <w:r w:rsidRPr="003C5E0B">
              <w:rPr>
                <w:rFonts w:asciiTheme="minorHAnsi" w:hAnsiTheme="minorHAnsi" w:cstheme="minorHAnsi"/>
              </w:rPr>
              <w:t>Please describe how you will manage your UKSPF allocation? Your answer should consider the following points:</w:t>
            </w:r>
          </w:p>
          <w:p w14:paraId="62470CEB" w14:textId="77777777" w:rsidR="00FA35A4" w:rsidRPr="003C5E0B" w:rsidRDefault="00FA35A4" w:rsidP="00FA35A4">
            <w:pPr>
              <w:rPr>
                <w:rFonts w:asciiTheme="minorHAnsi" w:hAnsiTheme="minorHAnsi" w:cstheme="minorHAnsi"/>
              </w:rPr>
            </w:pPr>
          </w:p>
          <w:p w14:paraId="5AC776F3" w14:textId="29828FC1" w:rsidR="00FA35A4" w:rsidRPr="003C5E0B" w:rsidRDefault="00FA35A4" w:rsidP="00FA35A4">
            <w:pPr>
              <w:pStyle w:val="ListParagraph"/>
              <w:numPr>
                <w:ilvl w:val="0"/>
                <w:numId w:val="6"/>
              </w:numPr>
              <w:rPr>
                <w:rFonts w:asciiTheme="minorHAnsi" w:hAnsiTheme="minorHAnsi" w:cstheme="minorHAnsi"/>
              </w:rPr>
            </w:pPr>
            <w:r w:rsidRPr="003C5E0B">
              <w:rPr>
                <w:rFonts w:asciiTheme="minorHAnsi" w:hAnsiTheme="minorHAnsi" w:cstheme="minorHAnsi"/>
              </w:rPr>
              <w:t>Staffing (the team in place including experience, capacity, and capability)</w:t>
            </w:r>
          </w:p>
          <w:p w14:paraId="312B317A" w14:textId="0609BB56" w:rsidR="00FA35A4" w:rsidRPr="003C5E0B" w:rsidRDefault="00FA35A4" w:rsidP="00FA35A4">
            <w:pPr>
              <w:pStyle w:val="ListParagraph"/>
              <w:numPr>
                <w:ilvl w:val="0"/>
                <w:numId w:val="6"/>
              </w:numPr>
              <w:rPr>
                <w:rFonts w:asciiTheme="minorHAnsi" w:hAnsiTheme="minorHAnsi" w:cstheme="minorHAnsi"/>
              </w:rPr>
            </w:pPr>
            <w:r w:rsidRPr="003C5E0B">
              <w:rPr>
                <w:rFonts w:asciiTheme="minorHAnsi" w:hAnsiTheme="minorHAnsi" w:cstheme="minorHAnsi"/>
              </w:rPr>
              <w:t>Governance (decision-making arrangements including how risks will be managed)</w:t>
            </w:r>
          </w:p>
          <w:p w14:paraId="70EE263B" w14:textId="70679F91" w:rsidR="00FE3046" w:rsidRPr="003C5E0B" w:rsidRDefault="48E395E8" w:rsidP="07C35FB1">
            <w:pPr>
              <w:pStyle w:val="ListParagraph"/>
              <w:numPr>
                <w:ilvl w:val="0"/>
                <w:numId w:val="6"/>
              </w:numPr>
              <w:rPr>
                <w:rFonts w:asciiTheme="minorHAnsi" w:eastAsia="Calibri" w:hAnsiTheme="minorHAnsi" w:cstheme="minorHAnsi"/>
              </w:rPr>
            </w:pPr>
            <w:r w:rsidRPr="003C5E0B">
              <w:rPr>
                <w:rFonts w:asciiTheme="minorHAnsi" w:hAnsiTheme="minorHAnsi" w:cstheme="minorHAnsi"/>
              </w:rPr>
              <w:lastRenderedPageBreak/>
              <w:t xml:space="preserve">Compliance (how will UKSPF guidance </w:t>
            </w:r>
            <w:r w:rsidR="1DECA086" w:rsidRPr="003C5E0B">
              <w:rPr>
                <w:rFonts w:asciiTheme="minorHAnsi" w:hAnsiTheme="minorHAnsi" w:cstheme="minorHAnsi"/>
              </w:rPr>
              <w:t>be implemented and managed)</w:t>
            </w:r>
            <w:r w:rsidR="178F59C8" w:rsidRPr="003C5E0B">
              <w:rPr>
                <w:rFonts w:asciiTheme="minorHAnsi" w:hAnsiTheme="minorHAnsi" w:cstheme="minorHAnsi"/>
              </w:rPr>
              <w:t xml:space="preserve">. </w:t>
            </w:r>
            <w:r w:rsidR="1DECA086" w:rsidRPr="003C5E0B">
              <w:rPr>
                <w:rFonts w:asciiTheme="minorHAnsi" w:hAnsiTheme="minorHAnsi" w:cstheme="minorHAnsi"/>
              </w:rPr>
              <w:t xml:space="preserve"> </w:t>
            </w:r>
            <w:r w:rsidR="7A42C856" w:rsidRPr="003C5E0B">
              <w:rPr>
                <w:rFonts w:asciiTheme="minorHAnsi" w:eastAsia="Calibri" w:hAnsiTheme="minorHAnsi" w:cstheme="minorHAnsi"/>
              </w:rPr>
              <w:t>Government guidance is available at:</w:t>
            </w:r>
          </w:p>
          <w:p w14:paraId="07728B1B" w14:textId="77777777" w:rsidR="00FA35A4" w:rsidRPr="003C5E0B" w:rsidRDefault="001003A3" w:rsidP="00FE3046">
            <w:pPr>
              <w:pStyle w:val="ListParagraph"/>
              <w:rPr>
                <w:rFonts w:asciiTheme="minorHAnsi" w:hAnsiTheme="minorHAnsi" w:cstheme="minorHAnsi"/>
              </w:rPr>
            </w:pPr>
            <w:hyperlink r:id="rId16" w:history="1">
              <w:r w:rsidR="00FE3046" w:rsidRPr="003C5E0B">
                <w:rPr>
                  <w:rFonts w:asciiTheme="minorHAnsi" w:eastAsia="Times New Roman" w:hAnsiTheme="minorHAnsi" w:cstheme="minorHAnsi"/>
                  <w:color w:val="0000FF"/>
                  <w:u w:val="single"/>
                </w:rPr>
                <w:t>UK Shared Prosperity Fund: additional information - GOV.UK</w:t>
              </w:r>
            </w:hyperlink>
            <w:r w:rsidR="00FA35A4" w:rsidRPr="003C5E0B">
              <w:rPr>
                <w:rFonts w:asciiTheme="minorHAnsi" w:hAnsiTheme="minorHAnsi" w:cstheme="minorHAnsi"/>
              </w:rPr>
              <w:t xml:space="preserve"> </w:t>
            </w:r>
          </w:p>
          <w:p w14:paraId="6E201B90" w14:textId="1FD6F631" w:rsidR="00224138" w:rsidRPr="003C5E0B" w:rsidRDefault="00224138" w:rsidP="00224138">
            <w:pPr>
              <w:rPr>
                <w:rFonts w:asciiTheme="minorHAnsi" w:hAnsiTheme="minorHAnsi" w:cstheme="minorHAnsi"/>
                <w:b/>
                <w:bCs/>
              </w:rPr>
            </w:pPr>
          </w:p>
          <w:p w14:paraId="5A6FB041" w14:textId="5C666256" w:rsidR="00AF68EB" w:rsidRPr="00D926DF" w:rsidRDefault="0062431F" w:rsidP="00224138">
            <w:pPr>
              <w:rPr>
                <w:rFonts w:asciiTheme="minorHAnsi" w:hAnsiTheme="minorHAnsi" w:cstheme="minorHAnsi"/>
              </w:rPr>
            </w:pPr>
            <w:r w:rsidRPr="00D926DF">
              <w:rPr>
                <w:rFonts w:asciiTheme="minorHAnsi" w:hAnsiTheme="minorHAnsi" w:cstheme="minorHAnsi"/>
              </w:rPr>
              <w:t xml:space="preserve">All of the projects </w:t>
            </w:r>
            <w:r w:rsidR="00AF68EB" w:rsidRPr="00D926DF">
              <w:rPr>
                <w:rFonts w:asciiTheme="minorHAnsi" w:hAnsiTheme="minorHAnsi" w:cstheme="minorHAnsi"/>
              </w:rPr>
              <w:t xml:space="preserve">to be </w:t>
            </w:r>
            <w:r w:rsidR="00D45B37" w:rsidRPr="00D926DF">
              <w:rPr>
                <w:rFonts w:asciiTheme="minorHAnsi" w:hAnsiTheme="minorHAnsi" w:cstheme="minorHAnsi"/>
              </w:rPr>
              <w:t>delivered</w:t>
            </w:r>
            <w:r w:rsidR="00AF68EB" w:rsidRPr="00D926DF">
              <w:rPr>
                <w:rFonts w:asciiTheme="minorHAnsi" w:hAnsiTheme="minorHAnsi" w:cstheme="minorHAnsi"/>
              </w:rPr>
              <w:t xml:space="preserve"> under the Communities and Place Theme </w:t>
            </w:r>
            <w:r w:rsidR="005754FB" w:rsidRPr="00D926DF">
              <w:rPr>
                <w:rFonts w:asciiTheme="minorHAnsi" w:hAnsiTheme="minorHAnsi" w:cstheme="minorHAnsi"/>
              </w:rPr>
              <w:t>sit within Harrow Council’s Place Directorate</w:t>
            </w:r>
            <w:r w:rsidR="00D45B37" w:rsidRPr="00D926DF">
              <w:rPr>
                <w:rFonts w:asciiTheme="minorHAnsi" w:hAnsiTheme="minorHAnsi" w:cstheme="minorHAnsi"/>
              </w:rPr>
              <w:t xml:space="preserve">. This allows for a corporate approach to </w:t>
            </w:r>
            <w:r w:rsidR="00CB1E24" w:rsidRPr="00D926DF">
              <w:rPr>
                <w:rFonts w:asciiTheme="minorHAnsi" w:hAnsiTheme="minorHAnsi" w:cstheme="minorHAnsi"/>
              </w:rPr>
              <w:t xml:space="preserve">allocating and managing the UKSPF allocation. The </w:t>
            </w:r>
            <w:r w:rsidR="00175F29" w:rsidRPr="00D926DF">
              <w:rPr>
                <w:rFonts w:asciiTheme="minorHAnsi" w:hAnsiTheme="minorHAnsi" w:cstheme="minorHAnsi"/>
              </w:rPr>
              <w:t>proposals</w:t>
            </w:r>
            <w:r w:rsidR="00CB1E24" w:rsidRPr="00D926DF">
              <w:rPr>
                <w:rFonts w:asciiTheme="minorHAnsi" w:hAnsiTheme="minorHAnsi" w:cstheme="minorHAnsi"/>
              </w:rPr>
              <w:t xml:space="preserve"> as set out in this </w:t>
            </w:r>
            <w:r w:rsidR="00175F29" w:rsidRPr="00D926DF">
              <w:rPr>
                <w:rFonts w:asciiTheme="minorHAnsi" w:hAnsiTheme="minorHAnsi" w:cstheme="minorHAnsi"/>
              </w:rPr>
              <w:t>Template</w:t>
            </w:r>
            <w:r w:rsidR="00CB1E24" w:rsidRPr="00D926DF">
              <w:rPr>
                <w:rFonts w:asciiTheme="minorHAnsi" w:hAnsiTheme="minorHAnsi" w:cstheme="minorHAnsi"/>
              </w:rPr>
              <w:t xml:space="preserve"> and in Annex A have </w:t>
            </w:r>
            <w:r w:rsidR="00175F29" w:rsidRPr="00D926DF">
              <w:rPr>
                <w:rFonts w:asciiTheme="minorHAnsi" w:hAnsiTheme="minorHAnsi" w:cstheme="minorHAnsi"/>
              </w:rPr>
              <w:t>been agreed through meetings with the relevant Council Portfolio Holders (</w:t>
            </w:r>
          </w:p>
          <w:p w14:paraId="04BAD475" w14:textId="77777777" w:rsidR="00175F29" w:rsidRPr="00D926DF" w:rsidRDefault="00175F29" w:rsidP="00224138">
            <w:pPr>
              <w:rPr>
                <w:rFonts w:asciiTheme="minorHAnsi" w:hAnsiTheme="minorHAnsi" w:cstheme="minorHAnsi"/>
              </w:rPr>
            </w:pPr>
          </w:p>
          <w:p w14:paraId="44100740" w14:textId="0B9A995B" w:rsidR="00175F29" w:rsidRPr="00D926DF" w:rsidRDefault="00175F29" w:rsidP="00224138">
            <w:pPr>
              <w:rPr>
                <w:rFonts w:asciiTheme="minorHAnsi" w:hAnsiTheme="minorHAnsi" w:cstheme="minorHAnsi"/>
              </w:rPr>
            </w:pPr>
            <w:r w:rsidRPr="00D926DF">
              <w:rPr>
                <w:rFonts w:asciiTheme="minorHAnsi" w:hAnsiTheme="minorHAnsi" w:cstheme="minorHAnsi"/>
              </w:rPr>
              <w:t xml:space="preserve">Staffing: </w:t>
            </w:r>
          </w:p>
          <w:p w14:paraId="2227450B" w14:textId="001177B0" w:rsidR="00A133F0" w:rsidRPr="00D926DF" w:rsidRDefault="359ACBE6" w:rsidP="00C26F9F">
            <w:pPr>
              <w:spacing w:line="257" w:lineRule="auto"/>
              <w:rPr>
                <w:rFonts w:asciiTheme="minorHAnsi" w:eastAsia="Calibri" w:hAnsiTheme="minorHAnsi" w:cstheme="minorHAnsi"/>
              </w:rPr>
            </w:pPr>
            <w:r w:rsidRPr="00D926DF">
              <w:rPr>
                <w:rFonts w:asciiTheme="minorHAnsi" w:eastAsia="Calibri" w:hAnsiTheme="minorHAnsi" w:cstheme="minorHAnsi"/>
              </w:rPr>
              <w:t xml:space="preserve">There will be dedicated leads for each of the projects, those project leads will report to a Programme Manager. The leads will respectively come from High Streets and Supporting Business (Service Manager), Cultural Services (Service Manager), Parks and Green Spaces and Cost of Living (Assistant Director Climate Change).The Programme Manager sits in Economic Development and is responsible for the management of Harrow’s Economic Strategy. She reports to the Director of  Inclusive Economy, Leisure and Cultural Services (this role includes strategic responsibility for parks and open spaces). When relevant, the named posts will be responsible for procurement and contract management.  </w:t>
            </w:r>
            <w:r w:rsidR="00A85798" w:rsidRPr="00D926DF">
              <w:rPr>
                <w:rFonts w:asciiTheme="minorHAnsi" w:eastAsia="Calibri" w:hAnsiTheme="minorHAnsi" w:cstheme="minorHAnsi"/>
              </w:rPr>
              <w:t>Where a need for resources to deliver the project has been identified, UKSPF funding will be used to support an officer to deliver the project.</w:t>
            </w:r>
          </w:p>
          <w:p w14:paraId="27B53CD4" w14:textId="77777777" w:rsidR="00C26F9F" w:rsidRPr="00D926DF" w:rsidRDefault="00C26F9F" w:rsidP="00C26F9F">
            <w:pPr>
              <w:spacing w:line="257" w:lineRule="auto"/>
              <w:rPr>
                <w:rFonts w:asciiTheme="minorHAnsi" w:hAnsiTheme="minorHAnsi" w:cstheme="minorHAnsi"/>
              </w:rPr>
            </w:pPr>
          </w:p>
          <w:p w14:paraId="5C2EA029" w14:textId="771EEB79" w:rsidR="00A133F0" w:rsidRPr="00D926DF" w:rsidRDefault="00A133F0" w:rsidP="00224138">
            <w:pPr>
              <w:rPr>
                <w:rFonts w:asciiTheme="minorHAnsi" w:hAnsiTheme="minorHAnsi" w:cstheme="minorHAnsi"/>
              </w:rPr>
            </w:pPr>
            <w:r w:rsidRPr="00D926DF">
              <w:rPr>
                <w:rFonts w:asciiTheme="minorHAnsi" w:hAnsiTheme="minorHAnsi" w:cstheme="minorHAnsi"/>
              </w:rPr>
              <w:t>Governance:</w:t>
            </w:r>
          </w:p>
          <w:p w14:paraId="427A73FB" w14:textId="77777777" w:rsidR="006C197A" w:rsidRPr="00D926DF" w:rsidRDefault="6A716587" w:rsidP="3E459E19">
            <w:pPr>
              <w:spacing w:line="257" w:lineRule="auto"/>
              <w:rPr>
                <w:rFonts w:asciiTheme="minorHAnsi" w:eastAsia="Calibri" w:hAnsiTheme="minorHAnsi" w:cstheme="minorHAnsi"/>
              </w:rPr>
            </w:pPr>
            <w:r w:rsidRPr="00D926DF">
              <w:rPr>
                <w:rFonts w:asciiTheme="minorHAnsi" w:eastAsia="Calibri" w:hAnsiTheme="minorHAnsi" w:cstheme="minorHAnsi"/>
              </w:rPr>
              <w:t xml:space="preserve">Harrow Council’s UKSPF programme will be adopted by Cabinet, an Equality Impact Assessment </w:t>
            </w:r>
            <w:r w:rsidR="00FE5656" w:rsidRPr="00D926DF">
              <w:rPr>
                <w:rFonts w:asciiTheme="minorHAnsi" w:eastAsia="Calibri" w:hAnsiTheme="minorHAnsi" w:cstheme="minorHAnsi"/>
              </w:rPr>
              <w:t>will</w:t>
            </w:r>
            <w:r w:rsidRPr="00D926DF">
              <w:rPr>
                <w:rFonts w:asciiTheme="minorHAnsi" w:eastAsia="Calibri" w:hAnsiTheme="minorHAnsi" w:cstheme="minorHAnsi"/>
              </w:rPr>
              <w:t xml:space="preserve"> be required and projects will </w:t>
            </w:r>
            <w:r w:rsidR="75B92C47" w:rsidRPr="00D926DF">
              <w:rPr>
                <w:rFonts w:asciiTheme="minorHAnsi" w:eastAsia="Calibri" w:hAnsiTheme="minorHAnsi" w:cstheme="minorHAnsi"/>
              </w:rPr>
              <w:t xml:space="preserve">be </w:t>
            </w:r>
            <w:r w:rsidRPr="00D926DF">
              <w:rPr>
                <w:rFonts w:asciiTheme="minorHAnsi" w:eastAsia="Calibri" w:hAnsiTheme="minorHAnsi" w:cstheme="minorHAnsi"/>
              </w:rPr>
              <w:t>monitor</w:t>
            </w:r>
            <w:r w:rsidR="6CC26B4B" w:rsidRPr="00D926DF">
              <w:rPr>
                <w:rFonts w:asciiTheme="minorHAnsi" w:eastAsia="Calibri" w:hAnsiTheme="minorHAnsi" w:cstheme="minorHAnsi"/>
              </w:rPr>
              <w:t xml:space="preserve">ed accordingly. </w:t>
            </w:r>
            <w:r w:rsidRPr="00D926DF">
              <w:rPr>
                <w:rFonts w:asciiTheme="minorHAnsi" w:eastAsia="Calibri" w:hAnsiTheme="minorHAnsi" w:cstheme="minorHAnsi"/>
              </w:rPr>
              <w:t xml:space="preserve">The procurement of contractors to deliver projects will be in accordance with the council’s procurement policies and procedures </w:t>
            </w:r>
            <w:hyperlink r:id="rId17" w:anchor="procurement-strategies%2c-guides-and-documents">
              <w:r w:rsidRPr="00D926DF">
                <w:rPr>
                  <w:rStyle w:val="Hyperlink"/>
                  <w:rFonts w:asciiTheme="minorHAnsi" w:eastAsia="Calibri" w:hAnsiTheme="minorHAnsi" w:cstheme="minorHAnsi"/>
                </w:rPr>
                <w:t>Procurement (sharepoint.com)</w:t>
              </w:r>
            </w:hyperlink>
            <w:r w:rsidRPr="00D926DF">
              <w:rPr>
                <w:rFonts w:asciiTheme="minorHAnsi" w:eastAsia="Calibri" w:hAnsiTheme="minorHAnsi" w:cstheme="minorHAnsi"/>
              </w:rPr>
              <w:t xml:space="preserve">. The approval of the Place Directorate’s Contract Board will be required, this is chaired by the Corporate Director and includes Divisional Directors for Economy &amp; Culture, Environment, Regeneration &amp; Planning, Housing, and Climate Change, with representatives from legal and financial services. </w:t>
            </w:r>
          </w:p>
          <w:p w14:paraId="4FF2508B" w14:textId="77777777" w:rsidR="006C197A" w:rsidRPr="00D926DF" w:rsidRDefault="006C197A" w:rsidP="3E459E19">
            <w:pPr>
              <w:spacing w:line="257" w:lineRule="auto"/>
              <w:rPr>
                <w:rFonts w:asciiTheme="minorHAnsi" w:eastAsia="Calibri" w:hAnsiTheme="minorHAnsi" w:cstheme="minorHAnsi"/>
              </w:rPr>
            </w:pPr>
          </w:p>
          <w:p w14:paraId="78C8E54A" w14:textId="38A2931B" w:rsidR="00224138" w:rsidRPr="00D926DF" w:rsidRDefault="6A716587" w:rsidP="3E459E19">
            <w:pPr>
              <w:spacing w:line="257" w:lineRule="auto"/>
              <w:rPr>
                <w:rFonts w:asciiTheme="minorHAnsi" w:hAnsiTheme="minorHAnsi" w:cstheme="minorHAnsi"/>
              </w:rPr>
            </w:pPr>
            <w:r w:rsidRPr="00D926DF">
              <w:rPr>
                <w:rFonts w:asciiTheme="minorHAnsi" w:eastAsia="Calibri" w:hAnsiTheme="minorHAnsi" w:cstheme="minorHAnsi"/>
              </w:rPr>
              <w:t xml:space="preserve">Procurement will also need to go through a Gateway process requiring the approval of legal, finance and the relevant Cabinet Member. </w:t>
            </w:r>
          </w:p>
          <w:p w14:paraId="2FFAC202" w14:textId="77777777" w:rsidR="006C197A" w:rsidRPr="00D926DF" w:rsidRDefault="006C197A" w:rsidP="3E459E19">
            <w:pPr>
              <w:spacing w:line="257" w:lineRule="auto"/>
              <w:rPr>
                <w:rFonts w:asciiTheme="minorHAnsi" w:eastAsia="Calibri" w:hAnsiTheme="minorHAnsi" w:cstheme="minorHAnsi"/>
              </w:rPr>
            </w:pPr>
          </w:p>
          <w:p w14:paraId="3D6B4617" w14:textId="7892F891" w:rsidR="00224138" w:rsidRPr="003C5E0B" w:rsidRDefault="6A716587" w:rsidP="006C197A">
            <w:pPr>
              <w:spacing w:line="257" w:lineRule="auto"/>
              <w:rPr>
                <w:rFonts w:asciiTheme="minorHAnsi" w:hAnsiTheme="minorHAnsi" w:cstheme="minorHAnsi"/>
                <w:b/>
                <w:bCs/>
              </w:rPr>
            </w:pPr>
            <w:r w:rsidRPr="00D926DF">
              <w:rPr>
                <w:rFonts w:asciiTheme="minorHAnsi" w:eastAsia="Calibri" w:hAnsiTheme="minorHAnsi" w:cstheme="minorHAnsi"/>
              </w:rPr>
              <w:t>Performance will be reported to a Performance Board which is chaired by the Leader of the Council and which meets quarterly.</w:t>
            </w:r>
            <w:r w:rsidRPr="008D7F62">
              <w:rPr>
                <w:rFonts w:asciiTheme="minorHAnsi" w:eastAsia="Calibri" w:hAnsiTheme="minorHAnsi" w:cstheme="minorHAnsi"/>
                <w:sz w:val="22"/>
                <w:szCs w:val="22"/>
              </w:rPr>
              <w:t xml:space="preserve"> </w:t>
            </w:r>
          </w:p>
        </w:tc>
      </w:tr>
      <w:tr w:rsidR="000A4000" w:rsidRPr="00280022" w14:paraId="184D95BF" w14:textId="77777777" w:rsidTr="3BFA7D86">
        <w:tc>
          <w:tcPr>
            <w:tcW w:w="9015" w:type="dxa"/>
            <w:gridSpan w:val="2"/>
            <w:tcBorders>
              <w:top w:val="single" w:sz="8" w:space="0" w:color="auto"/>
              <w:left w:val="single" w:sz="8" w:space="0" w:color="auto"/>
              <w:bottom w:val="single" w:sz="8" w:space="0" w:color="auto"/>
              <w:right w:val="single" w:sz="8" w:space="0" w:color="auto"/>
            </w:tcBorders>
          </w:tcPr>
          <w:p w14:paraId="6AE5ADB7" w14:textId="77777777" w:rsidR="000A4000" w:rsidRPr="003C5E0B" w:rsidRDefault="00D61364" w:rsidP="000A4000">
            <w:pPr>
              <w:rPr>
                <w:rFonts w:asciiTheme="minorHAnsi" w:hAnsiTheme="minorHAnsi" w:cstheme="minorHAnsi"/>
                <w:b/>
                <w:bCs/>
              </w:rPr>
            </w:pPr>
            <w:r w:rsidRPr="003C5E0B">
              <w:rPr>
                <w:rFonts w:asciiTheme="minorHAnsi" w:hAnsiTheme="minorHAnsi" w:cstheme="minorHAnsi"/>
                <w:b/>
                <w:bCs/>
              </w:rPr>
              <w:lastRenderedPageBreak/>
              <w:t>Section B</w:t>
            </w:r>
          </w:p>
          <w:p w14:paraId="167F6DF0" w14:textId="1AA80990" w:rsidR="006D583C" w:rsidRPr="003C5E0B" w:rsidRDefault="006D583C" w:rsidP="006D583C">
            <w:pPr>
              <w:rPr>
                <w:rFonts w:asciiTheme="minorHAnsi" w:hAnsiTheme="minorHAnsi" w:cstheme="minorHAnsi"/>
              </w:rPr>
            </w:pPr>
            <w:r w:rsidRPr="003C5E0B">
              <w:rPr>
                <w:rFonts w:asciiTheme="minorHAnsi" w:hAnsiTheme="minorHAnsi" w:cstheme="minorHAnsi"/>
              </w:rPr>
              <w:t xml:space="preserve">To ensure that all UKSPF proposals are compliant with government guidance, contribute to the required outputs and outcomes set out in the London UKSPF Investment Plan, and enable the GLA to fulfil the reporting and performance management guidelines as set out by DLUHC, the GLA will need to collect a range of information on all UKSPF projects that will be delivered across London. </w:t>
            </w:r>
          </w:p>
          <w:p w14:paraId="31A94CF5" w14:textId="77777777" w:rsidR="006D583C" w:rsidRPr="003C5E0B" w:rsidRDefault="006D583C" w:rsidP="006D583C">
            <w:pPr>
              <w:rPr>
                <w:rFonts w:asciiTheme="minorHAnsi" w:hAnsiTheme="minorHAnsi" w:cstheme="minorHAnsi"/>
              </w:rPr>
            </w:pPr>
          </w:p>
          <w:p w14:paraId="46FA1DE5" w14:textId="3198BB24" w:rsidR="006D583C" w:rsidRPr="003C5E0B" w:rsidRDefault="2040564D" w:rsidP="006D583C">
            <w:pPr>
              <w:rPr>
                <w:rFonts w:asciiTheme="minorHAnsi" w:hAnsiTheme="minorHAnsi" w:cstheme="minorHAnsi"/>
              </w:rPr>
            </w:pPr>
            <w:r w:rsidRPr="003C5E0B">
              <w:rPr>
                <w:rFonts w:asciiTheme="minorHAnsi" w:hAnsiTheme="minorHAnsi" w:cstheme="minorHAnsi"/>
              </w:rPr>
              <w:t xml:space="preserve">Whilst specific reporting and monitoring requirements set out by DLUHC will be detailed as part of the grant funding arrangements and confirmed by Government later this year, </w:t>
            </w:r>
            <w:r w:rsidRPr="003C5E0B">
              <w:rPr>
                <w:rFonts w:asciiTheme="minorHAnsi" w:hAnsiTheme="minorHAnsi" w:cstheme="minorHAnsi"/>
              </w:rPr>
              <w:lastRenderedPageBreak/>
              <w:t>capturing a level of information on specific projects that make up borough proposals at this stage will help he GLA to ensure we can achieve the spend, outputs and outcomes submitted within the London UKSPF Investment Plan.</w:t>
            </w:r>
          </w:p>
          <w:p w14:paraId="0459B5F2" w14:textId="77777777" w:rsidR="006D583C" w:rsidRPr="003C5E0B" w:rsidRDefault="006D583C" w:rsidP="006D583C">
            <w:pPr>
              <w:rPr>
                <w:rFonts w:asciiTheme="minorHAnsi" w:hAnsiTheme="minorHAnsi" w:cstheme="minorHAnsi"/>
              </w:rPr>
            </w:pPr>
          </w:p>
          <w:p w14:paraId="32287D73" w14:textId="5404423D" w:rsidR="006D583C" w:rsidRPr="003C5E0B" w:rsidRDefault="2040564D" w:rsidP="006D583C">
            <w:pPr>
              <w:rPr>
                <w:rFonts w:asciiTheme="minorHAnsi" w:hAnsiTheme="minorHAnsi" w:cstheme="minorHAnsi"/>
              </w:rPr>
            </w:pPr>
            <w:r w:rsidRPr="003C5E0B">
              <w:rPr>
                <w:rFonts w:asciiTheme="minorHAnsi" w:hAnsiTheme="minorHAnsi" w:cstheme="minorHAnsi"/>
              </w:rPr>
              <w:t xml:space="preserve">If you have already identified any specific projects at this stage, please provide details of these projects in the </w:t>
            </w:r>
            <w:r w:rsidR="2DF795DB" w:rsidRPr="003C5E0B">
              <w:rPr>
                <w:rFonts w:asciiTheme="minorHAnsi" w:hAnsiTheme="minorHAnsi" w:cstheme="minorHAnsi"/>
              </w:rPr>
              <w:t>information table</w:t>
            </w:r>
            <w:r w:rsidRPr="003C5E0B">
              <w:rPr>
                <w:rFonts w:asciiTheme="minorHAnsi" w:hAnsiTheme="minorHAnsi" w:cstheme="minorHAnsi"/>
              </w:rPr>
              <w:t xml:space="preserve"> </w:t>
            </w:r>
            <w:r w:rsidR="2DF795DB" w:rsidRPr="003C5E0B">
              <w:rPr>
                <w:rFonts w:asciiTheme="minorHAnsi" w:hAnsiTheme="minorHAnsi" w:cstheme="minorHAnsi"/>
              </w:rPr>
              <w:t xml:space="preserve">below. You </w:t>
            </w:r>
            <w:r w:rsidR="70B9037A" w:rsidRPr="003C5E0B">
              <w:rPr>
                <w:rFonts w:asciiTheme="minorHAnsi" w:hAnsiTheme="minorHAnsi" w:cstheme="minorHAnsi"/>
              </w:rPr>
              <w:t xml:space="preserve">should </w:t>
            </w:r>
            <w:r w:rsidR="2DF795DB" w:rsidRPr="003C5E0B">
              <w:rPr>
                <w:rFonts w:asciiTheme="minorHAnsi" w:hAnsiTheme="minorHAnsi" w:cstheme="minorHAnsi"/>
              </w:rPr>
              <w:t xml:space="preserve">copy the table if you have multiple projects </w:t>
            </w:r>
            <w:r w:rsidRPr="003C5E0B">
              <w:rPr>
                <w:rFonts w:asciiTheme="minorHAnsi" w:hAnsiTheme="minorHAnsi" w:cstheme="minorHAnsi"/>
              </w:rPr>
              <w:t xml:space="preserve">and complete Annex A following the instructions in sheet 1. </w:t>
            </w:r>
          </w:p>
          <w:p w14:paraId="0C8D0034" w14:textId="0A8CEE76" w:rsidR="00D61364" w:rsidRPr="003C5E0B" w:rsidRDefault="00D61364" w:rsidP="00FF46C2">
            <w:pPr>
              <w:rPr>
                <w:rFonts w:asciiTheme="minorHAnsi" w:hAnsiTheme="minorHAnsi" w:cstheme="minorHAnsi"/>
              </w:rPr>
            </w:pPr>
          </w:p>
        </w:tc>
      </w:tr>
    </w:tbl>
    <w:p w14:paraId="1FA208FD" w14:textId="1F69101D" w:rsidR="001424BA" w:rsidRPr="003C5E0B" w:rsidRDefault="001424BA" w:rsidP="00AF22A0">
      <w:pPr>
        <w:rPr>
          <w:rFonts w:asciiTheme="minorHAnsi" w:hAnsiTheme="minorHAnsi" w:cstheme="minorHAnsi"/>
        </w:rPr>
      </w:pPr>
    </w:p>
    <w:p w14:paraId="0640ACC5" w14:textId="79EDA69D" w:rsidR="002A64C7" w:rsidRPr="003C5E0B" w:rsidRDefault="002A64C7">
      <w:pPr>
        <w:rPr>
          <w:rFonts w:asciiTheme="minorHAnsi" w:hAnsiTheme="minorHAnsi" w:cstheme="minorHAnsi"/>
        </w:rPr>
      </w:pPr>
      <w:r w:rsidRPr="003C5E0B">
        <w:rPr>
          <w:rFonts w:asciiTheme="minorHAnsi" w:hAnsiTheme="minorHAnsi" w:cstheme="minorHAnsi"/>
        </w:rPr>
        <w:br w:type="page"/>
      </w:r>
    </w:p>
    <w:p w14:paraId="2D1DD28B" w14:textId="77777777" w:rsidR="00A342E9" w:rsidRPr="003C5E0B" w:rsidRDefault="00A342E9" w:rsidP="00AF22A0">
      <w:pPr>
        <w:rPr>
          <w:rFonts w:asciiTheme="minorHAnsi" w:hAnsiTheme="minorHAnsi" w:cstheme="minorHAnsi"/>
        </w:rPr>
      </w:pPr>
    </w:p>
    <w:tbl>
      <w:tblPr>
        <w:tblStyle w:val="TableGrid"/>
        <w:tblW w:w="9015" w:type="dxa"/>
        <w:tblInd w:w="135" w:type="dxa"/>
        <w:tblLayout w:type="fixed"/>
        <w:tblLook w:val="04A0" w:firstRow="1" w:lastRow="0" w:firstColumn="1" w:lastColumn="0" w:noHBand="0" w:noVBand="1"/>
      </w:tblPr>
      <w:tblGrid>
        <w:gridCol w:w="2123"/>
        <w:gridCol w:w="6892"/>
      </w:tblGrid>
      <w:tr w:rsidR="00022531" w:rsidRPr="00280022" w14:paraId="28ED3A57" w14:textId="77777777" w:rsidTr="00A560EB">
        <w:tc>
          <w:tcPr>
            <w:tcW w:w="2123" w:type="dxa"/>
            <w:tcBorders>
              <w:top w:val="single" w:sz="8" w:space="0" w:color="auto"/>
              <w:left w:val="single" w:sz="8" w:space="0" w:color="auto"/>
              <w:bottom w:val="single" w:sz="8" w:space="0" w:color="auto"/>
              <w:right w:val="single" w:sz="8" w:space="0" w:color="auto"/>
            </w:tcBorders>
          </w:tcPr>
          <w:p w14:paraId="32A3A183" w14:textId="77777777" w:rsidR="00022531" w:rsidRPr="003C5E0B" w:rsidRDefault="00022531" w:rsidP="00A560EB">
            <w:pPr>
              <w:rPr>
                <w:rFonts w:asciiTheme="minorHAnsi" w:eastAsia="Calibri" w:hAnsiTheme="minorHAnsi" w:cstheme="minorHAnsi"/>
              </w:rPr>
            </w:pPr>
            <w:r w:rsidRPr="003C5E0B">
              <w:rPr>
                <w:rFonts w:asciiTheme="minorHAnsi" w:eastAsia="Calibri" w:hAnsiTheme="minorHAnsi" w:cstheme="minorHAnsi"/>
              </w:rPr>
              <w:t>Project Name</w:t>
            </w:r>
          </w:p>
          <w:p w14:paraId="2DEC4C66" w14:textId="06A55423" w:rsidR="00BB52B9" w:rsidRPr="003C5E0B" w:rsidRDefault="00BB52B9" w:rsidP="00A560EB">
            <w:pPr>
              <w:rPr>
                <w:rFonts w:asciiTheme="minorHAnsi" w:eastAsia="Calibri" w:hAnsiTheme="minorHAnsi" w:cstheme="minorHAnsi"/>
              </w:rPr>
            </w:pPr>
            <w:r w:rsidRPr="003C5E0B">
              <w:rPr>
                <w:rFonts w:asciiTheme="minorHAnsi" w:eastAsia="Calibri" w:hAnsiTheme="minorHAnsi" w:cstheme="minorHAnsi"/>
              </w:rPr>
              <w:t>Location</w:t>
            </w:r>
          </w:p>
          <w:p w14:paraId="4A77E279" w14:textId="77777777" w:rsidR="00022531" w:rsidRPr="003C5E0B" w:rsidRDefault="00022531" w:rsidP="00A560EB">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74382B86" w14:textId="2A2BFDB5" w:rsidR="00022531" w:rsidRPr="008D7F62" w:rsidRDefault="00943F55" w:rsidP="00A560EB">
            <w:pPr>
              <w:rPr>
                <w:rFonts w:asciiTheme="minorHAnsi" w:eastAsia="Calibri" w:hAnsiTheme="minorHAnsi" w:cstheme="minorHAnsi"/>
                <w:b/>
                <w:bCs/>
              </w:rPr>
            </w:pPr>
            <w:r w:rsidRPr="008D7F62">
              <w:rPr>
                <w:rFonts w:asciiTheme="minorHAnsi" w:eastAsia="Calibri" w:hAnsiTheme="minorHAnsi" w:cstheme="minorHAnsi"/>
                <w:b/>
                <w:bCs/>
              </w:rPr>
              <w:t>Harrow High Street Fund</w:t>
            </w:r>
          </w:p>
          <w:p w14:paraId="29EA9F47" w14:textId="3F66F557" w:rsidR="00022531" w:rsidRPr="003C5E0B" w:rsidRDefault="00426992" w:rsidP="00A560EB">
            <w:pPr>
              <w:rPr>
                <w:rFonts w:asciiTheme="minorHAnsi" w:eastAsia="Calibri" w:hAnsiTheme="minorHAnsi" w:cstheme="minorHAnsi"/>
              </w:rPr>
            </w:pPr>
            <w:r w:rsidRPr="003C5E0B">
              <w:rPr>
                <w:rFonts w:asciiTheme="minorHAnsi" w:eastAsia="Calibri" w:hAnsiTheme="minorHAnsi" w:cstheme="minorHAnsi"/>
              </w:rPr>
              <w:t>All Harrow</w:t>
            </w:r>
            <w:r w:rsidR="002B1F58" w:rsidRPr="003C5E0B">
              <w:rPr>
                <w:rFonts w:asciiTheme="minorHAnsi" w:eastAsia="Calibri" w:hAnsiTheme="minorHAnsi" w:cstheme="minorHAnsi"/>
              </w:rPr>
              <w:t>’</w:t>
            </w:r>
            <w:r w:rsidR="002B1F58" w:rsidRPr="008D7F62">
              <w:rPr>
                <w:rFonts w:asciiTheme="minorHAnsi" w:eastAsia="Calibri" w:hAnsiTheme="minorHAnsi" w:cstheme="minorHAnsi"/>
              </w:rPr>
              <w:t xml:space="preserve">s </w:t>
            </w:r>
            <w:r w:rsidR="00A37242" w:rsidRPr="008D7F62">
              <w:rPr>
                <w:rFonts w:asciiTheme="minorHAnsi" w:eastAsia="Calibri" w:hAnsiTheme="minorHAnsi" w:cstheme="minorHAnsi"/>
              </w:rPr>
              <w:t>High Streets (</w:t>
            </w:r>
            <w:r w:rsidR="00B9195F" w:rsidRPr="008D7F62">
              <w:rPr>
                <w:rFonts w:asciiTheme="minorHAnsi" w:eastAsia="Calibri" w:hAnsiTheme="minorHAnsi" w:cstheme="minorHAnsi"/>
              </w:rPr>
              <w:t xml:space="preserve">Harrow </w:t>
            </w:r>
            <w:r w:rsidRPr="008D7F62">
              <w:rPr>
                <w:rFonts w:asciiTheme="minorHAnsi" w:eastAsia="Calibri" w:hAnsiTheme="minorHAnsi" w:cstheme="minorHAnsi"/>
              </w:rPr>
              <w:t xml:space="preserve">town </w:t>
            </w:r>
            <w:r w:rsidR="00B9195F" w:rsidRPr="008D7F62">
              <w:rPr>
                <w:rFonts w:asciiTheme="minorHAnsi" w:eastAsia="Calibri" w:hAnsiTheme="minorHAnsi" w:cstheme="minorHAnsi"/>
              </w:rPr>
              <w:t xml:space="preserve">centre, district and local </w:t>
            </w:r>
            <w:r w:rsidRPr="008D7F62">
              <w:rPr>
                <w:rFonts w:asciiTheme="minorHAnsi" w:eastAsia="Calibri" w:hAnsiTheme="minorHAnsi" w:cstheme="minorHAnsi"/>
              </w:rPr>
              <w:t>centres</w:t>
            </w:r>
            <w:r w:rsidR="00B9195F" w:rsidRPr="008D7F62">
              <w:rPr>
                <w:rFonts w:asciiTheme="minorHAnsi" w:eastAsia="Calibri" w:hAnsiTheme="minorHAnsi" w:cstheme="minorHAnsi"/>
              </w:rPr>
              <w:t>)</w:t>
            </w:r>
          </w:p>
        </w:tc>
      </w:tr>
      <w:tr w:rsidR="00022531" w:rsidRPr="00280022" w14:paraId="4B05CED7" w14:textId="77777777" w:rsidTr="00A560EB">
        <w:tc>
          <w:tcPr>
            <w:tcW w:w="2123" w:type="dxa"/>
            <w:tcBorders>
              <w:top w:val="single" w:sz="8" w:space="0" w:color="auto"/>
              <w:left w:val="single" w:sz="8" w:space="0" w:color="auto"/>
              <w:bottom w:val="single" w:sz="8" w:space="0" w:color="auto"/>
              <w:right w:val="single" w:sz="8" w:space="0" w:color="auto"/>
            </w:tcBorders>
          </w:tcPr>
          <w:p w14:paraId="54972741" w14:textId="77777777" w:rsidR="00022531" w:rsidRPr="003C5E0B" w:rsidRDefault="00022531" w:rsidP="00A560EB">
            <w:pPr>
              <w:rPr>
                <w:rFonts w:asciiTheme="minorHAnsi" w:eastAsia="Calibri" w:hAnsiTheme="minorHAnsi" w:cstheme="minorHAnsi"/>
              </w:rPr>
            </w:pPr>
            <w:r w:rsidRPr="003C5E0B">
              <w:rPr>
                <w:rFonts w:asciiTheme="minorHAnsi" w:eastAsia="Calibri" w:hAnsiTheme="minorHAnsi" w:cstheme="minorHAnsi"/>
              </w:rPr>
              <w:t>Brief overview of project</w:t>
            </w:r>
          </w:p>
          <w:p w14:paraId="45C9BDBB" w14:textId="77777777" w:rsidR="00022531" w:rsidRPr="003C5E0B" w:rsidRDefault="00022531" w:rsidP="00A560EB">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678095F5" w14:textId="202F0121" w:rsidR="00022531" w:rsidRPr="003C5E0B" w:rsidRDefault="001A5682" w:rsidP="00A560EB">
            <w:pPr>
              <w:rPr>
                <w:rFonts w:asciiTheme="minorHAnsi" w:eastAsia="Calibri" w:hAnsiTheme="minorHAnsi" w:cstheme="minorHAnsi"/>
              </w:rPr>
            </w:pPr>
            <w:r w:rsidRPr="003C5E0B">
              <w:rPr>
                <w:rFonts w:asciiTheme="minorHAnsi" w:eastAsia="Calibri" w:hAnsiTheme="minorHAnsi" w:cstheme="minorHAnsi"/>
              </w:rPr>
              <w:t xml:space="preserve">The Harrow High Street Fund </w:t>
            </w:r>
            <w:r w:rsidR="00842F24" w:rsidRPr="003C5E0B">
              <w:rPr>
                <w:rFonts w:asciiTheme="minorHAnsi" w:eastAsia="Calibri" w:hAnsiTheme="minorHAnsi" w:cstheme="minorHAnsi"/>
              </w:rPr>
              <w:t xml:space="preserve">is a council fund that </w:t>
            </w:r>
            <w:r w:rsidRPr="003C5E0B">
              <w:rPr>
                <w:rFonts w:asciiTheme="minorHAnsi" w:eastAsia="Calibri" w:hAnsiTheme="minorHAnsi" w:cstheme="minorHAnsi"/>
              </w:rPr>
              <w:t>provides</w:t>
            </w:r>
            <w:r w:rsidR="007F02E9" w:rsidRPr="003C5E0B">
              <w:rPr>
                <w:rFonts w:asciiTheme="minorHAnsi" w:eastAsia="Calibri" w:hAnsiTheme="minorHAnsi" w:cstheme="minorHAnsi"/>
              </w:rPr>
              <w:t xml:space="preserve"> </w:t>
            </w:r>
            <w:r w:rsidR="00842F24" w:rsidRPr="003C5E0B">
              <w:rPr>
                <w:rFonts w:asciiTheme="minorHAnsi" w:eastAsia="Calibri" w:hAnsiTheme="minorHAnsi" w:cstheme="minorHAnsi"/>
              </w:rPr>
              <w:t>capital</w:t>
            </w:r>
            <w:r w:rsidR="007F02E9" w:rsidRPr="003C5E0B">
              <w:rPr>
                <w:rFonts w:asciiTheme="minorHAnsi" w:eastAsia="Calibri" w:hAnsiTheme="minorHAnsi" w:cstheme="minorHAnsi"/>
              </w:rPr>
              <w:t xml:space="preserve"> </w:t>
            </w:r>
            <w:r w:rsidRPr="003C5E0B">
              <w:rPr>
                <w:rFonts w:asciiTheme="minorHAnsi" w:eastAsia="Calibri" w:hAnsiTheme="minorHAnsi" w:cstheme="minorHAnsi"/>
              </w:rPr>
              <w:t>funding</w:t>
            </w:r>
            <w:r w:rsidR="007F02E9" w:rsidRPr="003C5E0B">
              <w:rPr>
                <w:rFonts w:asciiTheme="minorHAnsi" w:eastAsia="Calibri" w:hAnsiTheme="minorHAnsi" w:cstheme="minorHAnsi"/>
              </w:rPr>
              <w:t xml:space="preserve"> to support </w:t>
            </w:r>
            <w:r w:rsidR="00257C66" w:rsidRPr="003C5E0B">
              <w:rPr>
                <w:rFonts w:asciiTheme="minorHAnsi" w:eastAsia="Calibri" w:hAnsiTheme="minorHAnsi" w:cstheme="minorHAnsi"/>
              </w:rPr>
              <w:t xml:space="preserve">all of </w:t>
            </w:r>
            <w:r w:rsidR="007F02E9" w:rsidRPr="003C5E0B">
              <w:rPr>
                <w:rFonts w:asciiTheme="minorHAnsi" w:eastAsia="Calibri" w:hAnsiTheme="minorHAnsi" w:cstheme="minorHAnsi"/>
              </w:rPr>
              <w:t xml:space="preserve">Harrow’s </w:t>
            </w:r>
            <w:r w:rsidR="00257C66" w:rsidRPr="003C5E0B">
              <w:rPr>
                <w:rFonts w:asciiTheme="minorHAnsi" w:eastAsia="Calibri" w:hAnsiTheme="minorHAnsi" w:cstheme="minorHAnsi"/>
              </w:rPr>
              <w:t>town centres.</w:t>
            </w:r>
            <w:r w:rsidR="00A5612E">
              <w:t xml:space="preserve"> </w:t>
            </w:r>
            <w:r w:rsidR="004A7E20">
              <w:t xml:space="preserve">It is </w:t>
            </w:r>
            <w:r w:rsidR="00A5612E" w:rsidRPr="00A5612E">
              <w:rPr>
                <w:rFonts w:asciiTheme="minorHAnsi" w:eastAsia="Calibri" w:hAnsiTheme="minorHAnsi" w:cstheme="minorHAnsi"/>
              </w:rPr>
              <w:t>a continuation from an initial pilot delivered in 2021/22 which focused on improvements to 4 district centres</w:t>
            </w:r>
            <w:r w:rsidR="00855E43" w:rsidRPr="003C5E0B">
              <w:rPr>
                <w:rFonts w:asciiTheme="minorHAnsi" w:eastAsia="Calibri" w:hAnsiTheme="minorHAnsi" w:cstheme="minorHAnsi"/>
              </w:rPr>
              <w:t xml:space="preserve">. </w:t>
            </w:r>
            <w:r w:rsidR="00842F24" w:rsidRPr="003C5E0B">
              <w:rPr>
                <w:rFonts w:asciiTheme="minorHAnsi" w:eastAsia="Calibri" w:hAnsiTheme="minorHAnsi" w:cstheme="minorHAnsi"/>
              </w:rPr>
              <w:t xml:space="preserve">UKSPF funding will be used to </w:t>
            </w:r>
            <w:r w:rsidR="00426992" w:rsidRPr="003C5E0B">
              <w:rPr>
                <w:rFonts w:asciiTheme="minorHAnsi" w:eastAsia="Calibri" w:hAnsiTheme="minorHAnsi" w:cstheme="minorHAnsi"/>
              </w:rPr>
              <w:t xml:space="preserve">support the project to provide more investment across the town centres over the period. </w:t>
            </w:r>
          </w:p>
        </w:tc>
      </w:tr>
      <w:tr w:rsidR="00022531" w:rsidRPr="00280022" w14:paraId="16ADFBD9" w14:textId="77777777" w:rsidTr="00A560EB">
        <w:tc>
          <w:tcPr>
            <w:tcW w:w="2123" w:type="dxa"/>
            <w:tcBorders>
              <w:top w:val="single" w:sz="8" w:space="0" w:color="auto"/>
              <w:left w:val="single" w:sz="8" w:space="0" w:color="auto"/>
              <w:bottom w:val="single" w:sz="8" w:space="0" w:color="auto"/>
              <w:right w:val="single" w:sz="8" w:space="0" w:color="auto"/>
            </w:tcBorders>
          </w:tcPr>
          <w:p w14:paraId="38DCEB18" w14:textId="77777777" w:rsidR="00022531" w:rsidRPr="003C5E0B" w:rsidRDefault="00022531" w:rsidP="00A560EB">
            <w:pPr>
              <w:rPr>
                <w:rFonts w:asciiTheme="minorHAnsi" w:eastAsia="Calibri" w:hAnsiTheme="minorHAnsi" w:cstheme="minorHAnsi"/>
              </w:rPr>
            </w:pPr>
            <w:r w:rsidRPr="003C5E0B">
              <w:rPr>
                <w:rFonts w:asciiTheme="minorHAnsi" w:eastAsia="Calibri" w:hAnsiTheme="minorHAnsi" w:cstheme="minorHAnsi"/>
              </w:rPr>
              <w:t xml:space="preserve">Likely impact </w:t>
            </w:r>
          </w:p>
          <w:p w14:paraId="0E33BB28" w14:textId="77777777" w:rsidR="00022531" w:rsidRPr="003C5E0B" w:rsidRDefault="00022531" w:rsidP="00A560EB">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719FB349" w14:textId="5329D27F" w:rsidR="00022531" w:rsidRPr="003C5E0B" w:rsidRDefault="00B511DA" w:rsidP="00A560EB">
            <w:pPr>
              <w:rPr>
                <w:rFonts w:asciiTheme="minorHAnsi" w:eastAsia="Calibri" w:hAnsiTheme="minorHAnsi" w:cstheme="minorHAnsi"/>
              </w:rPr>
            </w:pPr>
            <w:r w:rsidRPr="003C5E0B">
              <w:rPr>
                <w:rFonts w:asciiTheme="minorHAnsi" w:eastAsia="Calibri" w:hAnsiTheme="minorHAnsi" w:cstheme="minorHAnsi"/>
              </w:rPr>
              <w:t xml:space="preserve">Improve public realm; </w:t>
            </w:r>
            <w:r w:rsidR="00283992" w:rsidRPr="003C5E0B">
              <w:rPr>
                <w:rFonts w:asciiTheme="minorHAnsi" w:eastAsia="Calibri" w:hAnsiTheme="minorHAnsi" w:cstheme="minorHAnsi"/>
              </w:rPr>
              <w:t xml:space="preserve">creation of inclusive High </w:t>
            </w:r>
            <w:r w:rsidR="00923291" w:rsidRPr="003C5E0B">
              <w:rPr>
                <w:rFonts w:asciiTheme="minorHAnsi" w:eastAsia="Calibri" w:hAnsiTheme="minorHAnsi" w:cstheme="minorHAnsi"/>
              </w:rPr>
              <w:t xml:space="preserve">Streets, </w:t>
            </w:r>
            <w:r w:rsidRPr="003C5E0B">
              <w:rPr>
                <w:rFonts w:asciiTheme="minorHAnsi" w:eastAsia="Calibri" w:hAnsiTheme="minorHAnsi" w:cstheme="minorHAnsi"/>
              </w:rPr>
              <w:t>increased footfall</w:t>
            </w:r>
            <w:r w:rsidR="00E50A83" w:rsidRPr="003C5E0B">
              <w:rPr>
                <w:rFonts w:asciiTheme="minorHAnsi" w:eastAsia="Calibri" w:hAnsiTheme="minorHAnsi" w:cstheme="minorHAnsi"/>
              </w:rPr>
              <w:t xml:space="preserve">, dwell time </w:t>
            </w:r>
            <w:r w:rsidR="00452F67" w:rsidRPr="003C5E0B">
              <w:rPr>
                <w:rFonts w:asciiTheme="minorHAnsi" w:eastAsia="Calibri" w:hAnsiTheme="minorHAnsi" w:cstheme="minorHAnsi"/>
              </w:rPr>
              <w:t xml:space="preserve">and spend, </w:t>
            </w:r>
            <w:r w:rsidR="00923291" w:rsidRPr="003C5E0B">
              <w:rPr>
                <w:rFonts w:asciiTheme="minorHAnsi" w:eastAsia="Calibri" w:hAnsiTheme="minorHAnsi" w:cstheme="minorHAnsi"/>
              </w:rPr>
              <w:t xml:space="preserve">increased </w:t>
            </w:r>
            <w:r w:rsidRPr="003C5E0B">
              <w:rPr>
                <w:rFonts w:asciiTheme="minorHAnsi" w:eastAsia="Calibri" w:hAnsiTheme="minorHAnsi" w:cstheme="minorHAnsi"/>
              </w:rPr>
              <w:t>sustainability of Harrow’s High Streets</w:t>
            </w:r>
          </w:p>
        </w:tc>
      </w:tr>
      <w:tr w:rsidR="00022531" w:rsidRPr="00280022" w14:paraId="41CDE16F" w14:textId="77777777" w:rsidTr="00A560EB">
        <w:tc>
          <w:tcPr>
            <w:tcW w:w="2123" w:type="dxa"/>
            <w:tcBorders>
              <w:top w:val="single" w:sz="8" w:space="0" w:color="auto"/>
              <w:left w:val="single" w:sz="8" w:space="0" w:color="auto"/>
              <w:bottom w:val="single" w:sz="8" w:space="0" w:color="auto"/>
              <w:right w:val="single" w:sz="8" w:space="0" w:color="auto"/>
            </w:tcBorders>
          </w:tcPr>
          <w:p w14:paraId="2BA35EEB" w14:textId="431C485C" w:rsidR="00022531" w:rsidRPr="003C5E0B" w:rsidRDefault="00022531" w:rsidP="00A560EB">
            <w:pPr>
              <w:rPr>
                <w:rFonts w:asciiTheme="minorHAnsi" w:eastAsia="Calibri" w:hAnsiTheme="minorHAnsi" w:cstheme="minorHAnsi"/>
              </w:rPr>
            </w:pPr>
            <w:r w:rsidRPr="003C5E0B">
              <w:rPr>
                <w:rFonts w:asciiTheme="minorHAnsi" w:eastAsia="Calibri" w:hAnsiTheme="minorHAnsi" w:cstheme="minorHAnsi"/>
              </w:rPr>
              <w:t>Start date</w:t>
            </w:r>
          </w:p>
          <w:p w14:paraId="2F10CC50" w14:textId="4F7AB2BB" w:rsidR="00022531" w:rsidRPr="003C5E0B" w:rsidRDefault="00022531" w:rsidP="00A560EB">
            <w:pPr>
              <w:rPr>
                <w:rFonts w:asciiTheme="minorHAnsi" w:eastAsia="Calibri" w:hAnsiTheme="minorHAnsi" w:cstheme="minorHAnsi"/>
              </w:rPr>
            </w:pPr>
            <w:r w:rsidRPr="003C5E0B">
              <w:rPr>
                <w:rFonts w:asciiTheme="minorHAnsi" w:eastAsia="Calibri" w:hAnsiTheme="minorHAnsi" w:cstheme="minorHAnsi"/>
              </w:rPr>
              <w:t>End Date</w:t>
            </w:r>
          </w:p>
          <w:p w14:paraId="357D21DB" w14:textId="77777777" w:rsidR="00022531" w:rsidRPr="003C5E0B" w:rsidRDefault="00022531" w:rsidP="00A560EB">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294825F2" w14:textId="77777777" w:rsidR="00842F24" w:rsidRPr="003C5E0B" w:rsidRDefault="00842F24" w:rsidP="00A560EB">
            <w:pPr>
              <w:rPr>
                <w:rFonts w:asciiTheme="minorHAnsi" w:eastAsia="Calibri" w:hAnsiTheme="minorHAnsi" w:cstheme="minorHAnsi"/>
              </w:rPr>
            </w:pPr>
            <w:r w:rsidRPr="003C5E0B">
              <w:rPr>
                <w:rFonts w:asciiTheme="minorHAnsi" w:eastAsia="Calibri" w:hAnsiTheme="minorHAnsi" w:cstheme="minorHAnsi"/>
              </w:rPr>
              <w:t>Start date: January 2023</w:t>
            </w:r>
          </w:p>
          <w:p w14:paraId="1C88A926" w14:textId="1A3A23BB" w:rsidR="00022531" w:rsidRPr="003C5E0B" w:rsidRDefault="00842F24" w:rsidP="00A560EB">
            <w:pPr>
              <w:rPr>
                <w:rFonts w:asciiTheme="minorHAnsi" w:eastAsia="Calibri" w:hAnsiTheme="minorHAnsi" w:cstheme="minorHAnsi"/>
              </w:rPr>
            </w:pPr>
            <w:r w:rsidRPr="003C5E0B">
              <w:rPr>
                <w:rFonts w:asciiTheme="minorHAnsi" w:eastAsia="Calibri" w:hAnsiTheme="minorHAnsi" w:cstheme="minorHAnsi"/>
              </w:rPr>
              <w:t>End date: March 202</w:t>
            </w:r>
            <w:r w:rsidR="005910BB" w:rsidRPr="003C5E0B">
              <w:rPr>
                <w:rFonts w:asciiTheme="minorHAnsi" w:eastAsia="Calibri" w:hAnsiTheme="minorHAnsi" w:cstheme="minorHAnsi"/>
              </w:rPr>
              <w:t>4</w:t>
            </w:r>
          </w:p>
        </w:tc>
      </w:tr>
      <w:tr w:rsidR="00022531" w:rsidRPr="00280022" w14:paraId="4678C09E" w14:textId="77777777" w:rsidTr="00A560EB">
        <w:tc>
          <w:tcPr>
            <w:tcW w:w="2123" w:type="dxa"/>
            <w:tcBorders>
              <w:top w:val="single" w:sz="8" w:space="0" w:color="auto"/>
              <w:left w:val="single" w:sz="8" w:space="0" w:color="auto"/>
              <w:bottom w:val="single" w:sz="8" w:space="0" w:color="auto"/>
              <w:right w:val="single" w:sz="8" w:space="0" w:color="auto"/>
            </w:tcBorders>
          </w:tcPr>
          <w:p w14:paraId="48A2A679" w14:textId="77777777" w:rsidR="00022531" w:rsidRPr="003C5E0B" w:rsidRDefault="00022531" w:rsidP="00A560EB">
            <w:pPr>
              <w:rPr>
                <w:rFonts w:asciiTheme="minorHAnsi" w:eastAsia="Calibri" w:hAnsiTheme="minorHAnsi" w:cstheme="minorHAnsi"/>
              </w:rPr>
            </w:pPr>
            <w:r w:rsidRPr="003C5E0B">
              <w:rPr>
                <w:rFonts w:asciiTheme="minorHAnsi" w:eastAsia="Calibri" w:hAnsiTheme="minorHAnsi" w:cstheme="minorHAnsi"/>
              </w:rPr>
              <w:t>Risks</w:t>
            </w:r>
          </w:p>
          <w:p w14:paraId="19FDEF7B" w14:textId="6E262692" w:rsidR="004D4BAF" w:rsidRPr="003C5E0B" w:rsidRDefault="004D4BAF" w:rsidP="00A560EB">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3DD8EFEA" w14:textId="0BFBA994" w:rsidR="00022531" w:rsidRPr="003C5E0B" w:rsidRDefault="00B511DA" w:rsidP="00A560EB">
            <w:pPr>
              <w:rPr>
                <w:rFonts w:asciiTheme="minorHAnsi" w:eastAsia="Calibri" w:hAnsiTheme="minorHAnsi" w:cstheme="minorHAnsi"/>
              </w:rPr>
            </w:pPr>
            <w:r w:rsidRPr="003C5E0B">
              <w:rPr>
                <w:rFonts w:asciiTheme="minorHAnsi" w:eastAsia="Calibri" w:hAnsiTheme="minorHAnsi" w:cstheme="minorHAnsi"/>
              </w:rPr>
              <w:t>Increased costs of c</w:t>
            </w:r>
            <w:r w:rsidR="00EE00E7" w:rsidRPr="003C5E0B">
              <w:rPr>
                <w:rFonts w:asciiTheme="minorHAnsi" w:eastAsia="Calibri" w:hAnsiTheme="minorHAnsi" w:cstheme="minorHAnsi"/>
              </w:rPr>
              <w:t xml:space="preserve">apital </w:t>
            </w:r>
            <w:r w:rsidRPr="003C5E0B">
              <w:rPr>
                <w:rFonts w:asciiTheme="minorHAnsi" w:eastAsia="Calibri" w:hAnsiTheme="minorHAnsi" w:cstheme="minorHAnsi"/>
              </w:rPr>
              <w:t>projects</w:t>
            </w:r>
            <w:r w:rsidR="00EE00E7" w:rsidRPr="003C5E0B">
              <w:rPr>
                <w:rFonts w:asciiTheme="minorHAnsi" w:eastAsia="Calibri" w:hAnsiTheme="minorHAnsi" w:cstheme="minorHAnsi"/>
              </w:rPr>
              <w:t xml:space="preserve"> due to inflation etc</w:t>
            </w:r>
            <w:r w:rsidRPr="003C5E0B">
              <w:rPr>
                <w:rFonts w:asciiTheme="minorHAnsi" w:eastAsia="Calibri" w:hAnsiTheme="minorHAnsi" w:cstheme="minorHAnsi"/>
              </w:rPr>
              <w:t>; timeframe for delivery</w:t>
            </w:r>
          </w:p>
        </w:tc>
      </w:tr>
      <w:tr w:rsidR="00022531" w:rsidRPr="00280022" w14:paraId="50EB4AE7" w14:textId="77777777" w:rsidTr="00A560EB">
        <w:tc>
          <w:tcPr>
            <w:tcW w:w="2123" w:type="dxa"/>
            <w:tcBorders>
              <w:top w:val="single" w:sz="8" w:space="0" w:color="auto"/>
              <w:left w:val="single" w:sz="8" w:space="0" w:color="auto"/>
              <w:bottom w:val="single" w:sz="8" w:space="0" w:color="auto"/>
              <w:right w:val="single" w:sz="8" w:space="0" w:color="auto"/>
            </w:tcBorders>
          </w:tcPr>
          <w:p w14:paraId="080A4517" w14:textId="77777777" w:rsidR="00022531" w:rsidRPr="003C5E0B" w:rsidRDefault="00022531" w:rsidP="00A560EB">
            <w:pPr>
              <w:rPr>
                <w:rFonts w:asciiTheme="minorHAnsi" w:eastAsia="Calibri" w:hAnsiTheme="minorHAnsi" w:cstheme="minorHAnsi"/>
              </w:rPr>
            </w:pPr>
            <w:r w:rsidRPr="003C5E0B">
              <w:rPr>
                <w:rFonts w:asciiTheme="minorHAnsi" w:eastAsia="Calibri" w:hAnsiTheme="minorHAnsi" w:cstheme="minorHAnsi"/>
              </w:rPr>
              <w:t>Delivered In-house/ third party</w:t>
            </w:r>
            <w:r w:rsidR="00851938" w:rsidRPr="003C5E0B">
              <w:rPr>
                <w:rFonts w:asciiTheme="minorHAnsi" w:eastAsia="Calibri" w:hAnsiTheme="minorHAnsi" w:cstheme="minorHAnsi"/>
              </w:rPr>
              <w:t>?</w:t>
            </w:r>
          </w:p>
          <w:p w14:paraId="6D07787D" w14:textId="22D95E7A" w:rsidR="004D4BAF" w:rsidRPr="003C5E0B" w:rsidRDefault="004D4BAF" w:rsidP="00A560EB">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52A64D2B" w14:textId="2B0C3E11" w:rsidR="00022531" w:rsidRPr="003C5E0B" w:rsidRDefault="00426992" w:rsidP="00A560EB">
            <w:pPr>
              <w:rPr>
                <w:rFonts w:asciiTheme="minorHAnsi" w:eastAsia="Calibri" w:hAnsiTheme="minorHAnsi" w:cstheme="minorHAnsi"/>
              </w:rPr>
            </w:pPr>
            <w:r w:rsidRPr="003C5E0B">
              <w:rPr>
                <w:rFonts w:asciiTheme="minorHAnsi" w:eastAsia="Calibri" w:hAnsiTheme="minorHAnsi" w:cstheme="minorHAnsi"/>
              </w:rPr>
              <w:t>In house, with f</w:t>
            </w:r>
            <w:r w:rsidR="00C213F3" w:rsidRPr="003C5E0B">
              <w:rPr>
                <w:rFonts w:asciiTheme="minorHAnsi" w:eastAsia="Calibri" w:hAnsiTheme="minorHAnsi" w:cstheme="minorHAnsi"/>
              </w:rPr>
              <w:t>ramework contractors</w:t>
            </w:r>
            <w:r w:rsidRPr="003C5E0B">
              <w:rPr>
                <w:rFonts w:asciiTheme="minorHAnsi" w:eastAsia="Calibri" w:hAnsiTheme="minorHAnsi" w:cstheme="minorHAnsi"/>
              </w:rPr>
              <w:t xml:space="preserve"> delivering part of the capital </w:t>
            </w:r>
            <w:r w:rsidR="00C213F3" w:rsidRPr="003C5E0B">
              <w:rPr>
                <w:rFonts w:asciiTheme="minorHAnsi" w:eastAsia="Calibri" w:hAnsiTheme="minorHAnsi" w:cstheme="minorHAnsi"/>
              </w:rPr>
              <w:t>projects</w:t>
            </w:r>
            <w:r w:rsidRPr="003C5E0B">
              <w:rPr>
                <w:rFonts w:asciiTheme="minorHAnsi" w:eastAsia="Calibri" w:hAnsiTheme="minorHAnsi" w:cstheme="minorHAnsi"/>
              </w:rPr>
              <w:t xml:space="preserve">. </w:t>
            </w:r>
          </w:p>
        </w:tc>
      </w:tr>
      <w:tr w:rsidR="00FF46C2" w:rsidRPr="00280022" w14:paraId="4CF85BDE" w14:textId="77777777" w:rsidTr="00A560EB">
        <w:tc>
          <w:tcPr>
            <w:tcW w:w="2123" w:type="dxa"/>
            <w:tcBorders>
              <w:top w:val="single" w:sz="8" w:space="0" w:color="auto"/>
              <w:left w:val="single" w:sz="8" w:space="0" w:color="auto"/>
              <w:bottom w:val="single" w:sz="8" w:space="0" w:color="auto"/>
              <w:right w:val="single" w:sz="8" w:space="0" w:color="auto"/>
            </w:tcBorders>
          </w:tcPr>
          <w:p w14:paraId="43F873F0" w14:textId="77777777" w:rsidR="00FF46C2" w:rsidRPr="003C5E0B" w:rsidRDefault="00FF46C2" w:rsidP="00A560EB">
            <w:pPr>
              <w:rPr>
                <w:rFonts w:asciiTheme="minorHAnsi" w:eastAsia="Calibri" w:hAnsiTheme="minorHAnsi" w:cstheme="minorHAnsi"/>
              </w:rPr>
            </w:pPr>
            <w:r w:rsidRPr="003C5E0B">
              <w:rPr>
                <w:rFonts w:asciiTheme="minorHAnsi" w:eastAsia="Calibri" w:hAnsiTheme="minorHAnsi" w:cstheme="minorHAnsi"/>
              </w:rPr>
              <w:t>Stakeholder Engagement</w:t>
            </w:r>
          </w:p>
          <w:p w14:paraId="728C3636" w14:textId="616D94F5" w:rsidR="00FF46C2" w:rsidRPr="003C5E0B" w:rsidRDefault="00FF46C2" w:rsidP="00A560EB">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0001DBD9" w14:textId="0ABC6B1E" w:rsidR="00FF46C2" w:rsidRPr="003C5E0B" w:rsidRDefault="008D1C0E" w:rsidP="00A560EB">
            <w:pPr>
              <w:rPr>
                <w:rFonts w:asciiTheme="minorHAnsi" w:eastAsia="Calibri" w:hAnsiTheme="minorHAnsi" w:cstheme="minorHAnsi"/>
              </w:rPr>
            </w:pPr>
            <w:r w:rsidRPr="003C5E0B">
              <w:rPr>
                <w:rFonts w:asciiTheme="minorHAnsi" w:eastAsia="Calibri" w:hAnsiTheme="minorHAnsi" w:cstheme="minorHAnsi"/>
              </w:rPr>
              <w:t>Under the approach of Harrow High Street Fund, e</w:t>
            </w:r>
            <w:r w:rsidR="00AC1AD2" w:rsidRPr="003C5E0B">
              <w:rPr>
                <w:rFonts w:asciiTheme="minorHAnsi" w:eastAsia="Calibri" w:hAnsiTheme="minorHAnsi" w:cstheme="minorHAnsi"/>
              </w:rPr>
              <w:t>ngagement and discussions with the community, including Ward Cllrs, residents, businesses and local groups</w:t>
            </w:r>
            <w:r w:rsidR="008F4E66" w:rsidRPr="003C5E0B">
              <w:rPr>
                <w:rFonts w:asciiTheme="minorHAnsi" w:eastAsia="Calibri" w:hAnsiTheme="minorHAnsi" w:cstheme="minorHAnsi"/>
              </w:rPr>
              <w:t xml:space="preserve"> takes place </w:t>
            </w:r>
            <w:r w:rsidR="00104805" w:rsidRPr="003C5E0B">
              <w:rPr>
                <w:rFonts w:asciiTheme="minorHAnsi" w:eastAsia="Calibri" w:hAnsiTheme="minorHAnsi" w:cstheme="minorHAnsi"/>
              </w:rPr>
              <w:t xml:space="preserve">on an ongoing basis at key stages of the </w:t>
            </w:r>
            <w:r w:rsidR="008F4E66" w:rsidRPr="003C5E0B">
              <w:rPr>
                <w:rFonts w:asciiTheme="minorHAnsi" w:eastAsia="Calibri" w:hAnsiTheme="minorHAnsi" w:cstheme="minorHAnsi"/>
              </w:rPr>
              <w:t>project</w:t>
            </w:r>
            <w:r w:rsidR="002730E5" w:rsidRPr="003C5E0B">
              <w:rPr>
                <w:rFonts w:asciiTheme="minorHAnsi" w:eastAsia="Calibri" w:hAnsiTheme="minorHAnsi" w:cstheme="minorHAnsi"/>
              </w:rPr>
              <w:t xml:space="preserve"> </w:t>
            </w:r>
            <w:r w:rsidR="008D2D6C" w:rsidRPr="003C5E0B">
              <w:rPr>
                <w:rFonts w:asciiTheme="minorHAnsi" w:eastAsia="Calibri" w:hAnsiTheme="minorHAnsi" w:cstheme="minorHAnsi"/>
              </w:rPr>
              <w:t>to ensure decisions reflect feedback</w:t>
            </w:r>
            <w:r w:rsidR="00C213F3" w:rsidRPr="003C5E0B">
              <w:rPr>
                <w:rFonts w:asciiTheme="minorHAnsi" w:eastAsia="Calibri" w:hAnsiTheme="minorHAnsi" w:cstheme="minorHAnsi"/>
              </w:rPr>
              <w:t xml:space="preserve">. </w:t>
            </w:r>
          </w:p>
          <w:p w14:paraId="75111DD8" w14:textId="77777777" w:rsidR="006626B4" w:rsidRPr="003C5E0B" w:rsidRDefault="006626B4" w:rsidP="00A560EB">
            <w:pPr>
              <w:rPr>
                <w:rFonts w:asciiTheme="minorHAnsi" w:eastAsia="Calibri" w:hAnsiTheme="minorHAnsi" w:cstheme="minorHAnsi"/>
              </w:rPr>
            </w:pPr>
          </w:p>
          <w:p w14:paraId="08089993" w14:textId="7459F874" w:rsidR="006626B4" w:rsidRPr="003C5E0B" w:rsidRDefault="004366E7" w:rsidP="00A560EB">
            <w:pPr>
              <w:rPr>
                <w:rFonts w:asciiTheme="minorHAnsi" w:eastAsia="Calibri" w:hAnsiTheme="minorHAnsi" w:cstheme="minorHAnsi"/>
              </w:rPr>
            </w:pPr>
            <w:r w:rsidRPr="008D7F62">
              <w:rPr>
                <w:rFonts w:asciiTheme="minorHAnsi" w:eastAsia="Calibri" w:hAnsiTheme="minorHAnsi" w:cstheme="minorHAnsi"/>
              </w:rPr>
              <w:t xml:space="preserve">Through a network of </w:t>
            </w:r>
            <w:r w:rsidR="002730E5" w:rsidRPr="008D7F62">
              <w:rPr>
                <w:rFonts w:asciiTheme="minorHAnsi" w:eastAsia="Calibri" w:hAnsiTheme="minorHAnsi" w:cstheme="minorHAnsi"/>
              </w:rPr>
              <w:t>15</w:t>
            </w:r>
            <w:r w:rsidR="006626B4" w:rsidRPr="008D7F62">
              <w:rPr>
                <w:rFonts w:asciiTheme="minorHAnsi" w:eastAsia="Calibri" w:hAnsiTheme="minorHAnsi" w:cstheme="minorHAnsi"/>
              </w:rPr>
              <w:t xml:space="preserve"> Traders Associations</w:t>
            </w:r>
            <w:r w:rsidRPr="008D7F62">
              <w:rPr>
                <w:rFonts w:asciiTheme="minorHAnsi" w:eastAsia="Calibri" w:hAnsiTheme="minorHAnsi" w:cstheme="minorHAnsi"/>
              </w:rPr>
              <w:t xml:space="preserve">, </w:t>
            </w:r>
            <w:r w:rsidR="006626B4" w:rsidRPr="008D7F62">
              <w:rPr>
                <w:rFonts w:asciiTheme="minorHAnsi" w:eastAsia="Calibri" w:hAnsiTheme="minorHAnsi" w:cstheme="minorHAnsi"/>
              </w:rPr>
              <w:t xml:space="preserve">businesses on their High Streets and town centres, </w:t>
            </w:r>
            <w:r w:rsidR="00412E5E" w:rsidRPr="008D7F62">
              <w:rPr>
                <w:rFonts w:asciiTheme="minorHAnsi" w:eastAsia="Calibri" w:hAnsiTheme="minorHAnsi" w:cstheme="minorHAnsi"/>
              </w:rPr>
              <w:t xml:space="preserve">have been engaged with surveys </w:t>
            </w:r>
            <w:r w:rsidR="006626B4" w:rsidRPr="008D7F62">
              <w:rPr>
                <w:rFonts w:asciiTheme="minorHAnsi" w:eastAsia="Calibri" w:hAnsiTheme="minorHAnsi" w:cstheme="minorHAnsi"/>
              </w:rPr>
              <w:t>conducted to identify issues and action plans</w:t>
            </w:r>
            <w:r w:rsidR="00412E5E" w:rsidRPr="008D7F62">
              <w:rPr>
                <w:rFonts w:asciiTheme="minorHAnsi" w:eastAsia="Calibri" w:hAnsiTheme="minorHAnsi" w:cstheme="minorHAnsi"/>
              </w:rPr>
              <w:t xml:space="preserve"> drafted</w:t>
            </w:r>
            <w:r w:rsidR="006626B4" w:rsidRPr="008D7F62">
              <w:rPr>
                <w:rFonts w:asciiTheme="minorHAnsi" w:eastAsia="Calibri" w:hAnsiTheme="minorHAnsi" w:cstheme="minorHAnsi"/>
              </w:rPr>
              <w:t xml:space="preserve"> with a range of suggested projects to tackle the issues. </w:t>
            </w:r>
          </w:p>
        </w:tc>
      </w:tr>
      <w:tr w:rsidR="00022531" w:rsidRPr="00280022" w14:paraId="79AF3DA8" w14:textId="77777777" w:rsidTr="00A560EB">
        <w:tc>
          <w:tcPr>
            <w:tcW w:w="9015" w:type="dxa"/>
            <w:gridSpan w:val="2"/>
            <w:tcBorders>
              <w:top w:val="single" w:sz="8" w:space="0" w:color="auto"/>
              <w:left w:val="single" w:sz="8" w:space="0" w:color="auto"/>
              <w:bottom w:val="single" w:sz="8" w:space="0" w:color="auto"/>
              <w:right w:val="single" w:sz="8" w:space="0" w:color="auto"/>
            </w:tcBorders>
          </w:tcPr>
          <w:p w14:paraId="124E35DF" w14:textId="77777777" w:rsidR="00022531" w:rsidRPr="003C5E0B" w:rsidRDefault="00022531" w:rsidP="00A560EB">
            <w:pPr>
              <w:rPr>
                <w:rFonts w:asciiTheme="minorHAnsi" w:eastAsia="Calibri" w:hAnsiTheme="minorHAnsi" w:cstheme="minorHAnsi"/>
              </w:rPr>
            </w:pPr>
            <w:r w:rsidRPr="003C5E0B">
              <w:rPr>
                <w:rFonts w:asciiTheme="minorHAnsi" w:eastAsia="Calibri" w:hAnsiTheme="minorHAnsi" w:cstheme="minorHAnsi"/>
              </w:rPr>
              <w:t>Please see Annex A to include expenditure/outcome and output profiles if known</w:t>
            </w:r>
          </w:p>
          <w:p w14:paraId="5D75579E" w14:textId="77777777" w:rsidR="00022531" w:rsidRPr="003C5E0B" w:rsidRDefault="00022531" w:rsidP="00A560EB">
            <w:pPr>
              <w:rPr>
                <w:rFonts w:asciiTheme="minorHAnsi" w:eastAsia="Calibri" w:hAnsiTheme="minorHAnsi" w:cstheme="minorHAnsi"/>
              </w:rPr>
            </w:pPr>
          </w:p>
        </w:tc>
      </w:tr>
    </w:tbl>
    <w:p w14:paraId="1C9BF6B0" w14:textId="1B2C3089" w:rsidR="002A64C7" w:rsidRPr="003C5E0B" w:rsidRDefault="002A64C7" w:rsidP="00AF22A0">
      <w:pPr>
        <w:rPr>
          <w:rFonts w:asciiTheme="minorHAnsi" w:hAnsiTheme="minorHAnsi" w:cstheme="minorHAnsi"/>
        </w:rPr>
      </w:pPr>
    </w:p>
    <w:p w14:paraId="094EB72A" w14:textId="77777777" w:rsidR="002A64C7" w:rsidRPr="003C5E0B" w:rsidRDefault="002A64C7">
      <w:pPr>
        <w:rPr>
          <w:rFonts w:asciiTheme="minorHAnsi" w:hAnsiTheme="minorHAnsi" w:cstheme="minorHAnsi"/>
        </w:rPr>
      </w:pPr>
      <w:r w:rsidRPr="003C5E0B">
        <w:rPr>
          <w:rFonts w:asciiTheme="minorHAnsi" w:hAnsiTheme="minorHAnsi" w:cstheme="minorHAnsi"/>
        </w:rPr>
        <w:br w:type="page"/>
      </w:r>
    </w:p>
    <w:p w14:paraId="104DFE94" w14:textId="77777777" w:rsidR="00022531" w:rsidRPr="003C5E0B" w:rsidRDefault="00022531" w:rsidP="00AF22A0">
      <w:pPr>
        <w:rPr>
          <w:rFonts w:asciiTheme="minorHAnsi" w:hAnsiTheme="minorHAnsi" w:cstheme="minorHAnsi"/>
        </w:rPr>
      </w:pPr>
    </w:p>
    <w:tbl>
      <w:tblPr>
        <w:tblStyle w:val="TableGrid"/>
        <w:tblW w:w="9015" w:type="dxa"/>
        <w:tblInd w:w="135" w:type="dxa"/>
        <w:tblLayout w:type="fixed"/>
        <w:tblLook w:val="04A0" w:firstRow="1" w:lastRow="0" w:firstColumn="1" w:lastColumn="0" w:noHBand="0" w:noVBand="1"/>
      </w:tblPr>
      <w:tblGrid>
        <w:gridCol w:w="2123"/>
        <w:gridCol w:w="6892"/>
      </w:tblGrid>
      <w:tr w:rsidR="0040796C" w:rsidRPr="00280022" w14:paraId="42B3C101" w14:textId="77777777" w:rsidTr="3E459E19">
        <w:tc>
          <w:tcPr>
            <w:tcW w:w="2123" w:type="dxa"/>
            <w:tcBorders>
              <w:top w:val="single" w:sz="8" w:space="0" w:color="auto"/>
              <w:left w:val="single" w:sz="8" w:space="0" w:color="auto"/>
              <w:bottom w:val="single" w:sz="8" w:space="0" w:color="auto"/>
              <w:right w:val="single" w:sz="8" w:space="0" w:color="auto"/>
            </w:tcBorders>
          </w:tcPr>
          <w:p w14:paraId="1340036C"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Project Name</w:t>
            </w:r>
          </w:p>
          <w:p w14:paraId="19D0130A"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Location</w:t>
            </w:r>
          </w:p>
          <w:p w14:paraId="5E772113" w14:textId="77777777" w:rsidR="0040796C" w:rsidRPr="003C5E0B" w:rsidRDefault="0040796C" w:rsidP="0057230A">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0A8BF8B3" w14:textId="77777777" w:rsidR="00FD48E9" w:rsidRPr="003C5E0B" w:rsidRDefault="00D5058F" w:rsidP="00EC2D49">
            <w:pPr>
              <w:rPr>
                <w:rFonts w:asciiTheme="minorHAnsi" w:eastAsia="Calibri" w:hAnsiTheme="minorHAnsi" w:cstheme="minorHAnsi"/>
                <w:b/>
                <w:bCs/>
              </w:rPr>
            </w:pPr>
            <w:r w:rsidRPr="003C5E0B">
              <w:rPr>
                <w:rFonts w:asciiTheme="minorHAnsi" w:eastAsia="Calibri" w:hAnsiTheme="minorHAnsi" w:cstheme="minorHAnsi"/>
                <w:b/>
                <w:bCs/>
              </w:rPr>
              <w:t>Harrow Arts Centre</w:t>
            </w:r>
            <w:r w:rsidR="00F505E1" w:rsidRPr="003C5E0B">
              <w:rPr>
                <w:rFonts w:asciiTheme="minorHAnsi" w:eastAsia="Calibri" w:hAnsiTheme="minorHAnsi" w:cstheme="minorHAnsi"/>
                <w:b/>
                <w:bCs/>
              </w:rPr>
              <w:t xml:space="preserve">  Phase 2 </w:t>
            </w:r>
          </w:p>
          <w:p w14:paraId="061730B2" w14:textId="5EE11330" w:rsidR="0040796C" w:rsidRPr="003C5E0B" w:rsidRDefault="00FD48E9" w:rsidP="00EC2D49">
            <w:pPr>
              <w:rPr>
                <w:rFonts w:asciiTheme="minorHAnsi" w:eastAsia="Calibri" w:hAnsiTheme="minorHAnsi" w:cstheme="minorHAnsi"/>
              </w:rPr>
            </w:pPr>
            <w:r w:rsidRPr="003C5E0B">
              <w:rPr>
                <w:rFonts w:asciiTheme="minorHAnsi" w:eastAsia="Calibri" w:hAnsiTheme="minorHAnsi" w:cstheme="minorHAnsi"/>
                <w:b/>
                <w:bCs/>
              </w:rPr>
              <w:t>Harrow Arts Centre,</w:t>
            </w:r>
            <w:r w:rsidR="00D5058F" w:rsidRPr="003C5E0B">
              <w:rPr>
                <w:rFonts w:asciiTheme="minorHAnsi" w:eastAsia="Calibri" w:hAnsiTheme="minorHAnsi" w:cstheme="minorHAnsi"/>
              </w:rPr>
              <w:t xml:space="preserve"> </w:t>
            </w:r>
            <w:r w:rsidR="000562AC" w:rsidRPr="003C5E0B">
              <w:rPr>
                <w:rFonts w:asciiTheme="minorHAnsi" w:eastAsia="Calibri" w:hAnsiTheme="minorHAnsi" w:cstheme="minorHAnsi"/>
              </w:rPr>
              <w:t>171 Uxbridge Road, Hatch End, HA5 4E</w:t>
            </w:r>
          </w:p>
        </w:tc>
      </w:tr>
      <w:tr w:rsidR="0040796C" w:rsidRPr="00280022" w14:paraId="2975C7B4" w14:textId="77777777" w:rsidTr="3E459E19">
        <w:tc>
          <w:tcPr>
            <w:tcW w:w="2123" w:type="dxa"/>
            <w:tcBorders>
              <w:top w:val="single" w:sz="8" w:space="0" w:color="auto"/>
              <w:left w:val="single" w:sz="8" w:space="0" w:color="auto"/>
              <w:bottom w:val="single" w:sz="8" w:space="0" w:color="auto"/>
              <w:right w:val="single" w:sz="8" w:space="0" w:color="auto"/>
            </w:tcBorders>
          </w:tcPr>
          <w:p w14:paraId="050020E1"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Brief overview of project</w:t>
            </w:r>
          </w:p>
          <w:p w14:paraId="70F9FF39" w14:textId="77777777" w:rsidR="0040796C" w:rsidRPr="003C5E0B" w:rsidRDefault="0040796C" w:rsidP="0057230A">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41C12358" w14:textId="16280F34" w:rsidR="0040796C" w:rsidRPr="00131D05" w:rsidRDefault="0004220C" w:rsidP="00131D05">
            <w:pPr>
              <w:rPr>
                <w:rFonts w:asciiTheme="minorHAnsi" w:eastAsia="Calibri" w:hAnsiTheme="minorHAnsi" w:cstheme="minorHAnsi"/>
              </w:rPr>
            </w:pPr>
            <w:r w:rsidRPr="00131D05">
              <w:rPr>
                <w:rFonts w:asciiTheme="minorHAnsi" w:eastAsia="Calibri" w:hAnsiTheme="minorHAnsi" w:cstheme="minorHAnsi"/>
              </w:rPr>
              <w:t xml:space="preserve">The Council has a </w:t>
            </w:r>
            <w:r w:rsidR="0001361D" w:rsidRPr="00131D05">
              <w:rPr>
                <w:rFonts w:asciiTheme="minorHAnsi" w:eastAsia="Calibri" w:hAnsiTheme="minorHAnsi" w:cstheme="minorHAnsi"/>
              </w:rPr>
              <w:t>long-term</w:t>
            </w:r>
            <w:r w:rsidR="00382040" w:rsidRPr="00131D05">
              <w:rPr>
                <w:rFonts w:asciiTheme="minorHAnsi" w:eastAsia="Calibri" w:hAnsiTheme="minorHAnsi" w:cstheme="minorHAnsi"/>
              </w:rPr>
              <w:t xml:space="preserve"> plan to make Harrow Arts Centre financially self-supporting through a</w:t>
            </w:r>
            <w:r w:rsidR="00EE00E7" w:rsidRPr="00131D05">
              <w:rPr>
                <w:rFonts w:asciiTheme="minorHAnsi" w:eastAsia="Calibri" w:hAnsiTheme="minorHAnsi" w:cstheme="minorHAnsi"/>
              </w:rPr>
              <w:t xml:space="preserve">n </w:t>
            </w:r>
            <w:r w:rsidR="00382040" w:rsidRPr="00131D05">
              <w:rPr>
                <w:rFonts w:asciiTheme="minorHAnsi" w:eastAsia="Calibri" w:hAnsiTheme="minorHAnsi" w:cstheme="minorHAnsi"/>
              </w:rPr>
              <w:t xml:space="preserve">investment programme, based on a </w:t>
            </w:r>
            <w:r w:rsidR="0001361D" w:rsidRPr="00131D05">
              <w:rPr>
                <w:rFonts w:asciiTheme="minorHAnsi" w:eastAsia="Calibri" w:hAnsiTheme="minorHAnsi" w:cstheme="minorHAnsi"/>
              </w:rPr>
              <w:t>4</w:t>
            </w:r>
            <w:r w:rsidR="00F85EC1" w:rsidRPr="00131D05">
              <w:rPr>
                <w:rFonts w:asciiTheme="minorHAnsi" w:eastAsia="Calibri" w:hAnsiTheme="minorHAnsi" w:cstheme="minorHAnsi"/>
              </w:rPr>
              <w:t xml:space="preserve"> </w:t>
            </w:r>
            <w:r w:rsidR="00382040" w:rsidRPr="00131D05">
              <w:rPr>
                <w:rFonts w:asciiTheme="minorHAnsi" w:eastAsia="Calibri" w:hAnsiTheme="minorHAnsi" w:cstheme="minorHAnsi"/>
              </w:rPr>
              <w:t>phase masterplan</w:t>
            </w:r>
            <w:r w:rsidRPr="00131D05">
              <w:rPr>
                <w:rFonts w:asciiTheme="minorHAnsi" w:eastAsia="Calibri" w:hAnsiTheme="minorHAnsi" w:cstheme="minorHAnsi"/>
              </w:rPr>
              <w:t xml:space="preserve">. Phase 2 is currently being delivered and </w:t>
            </w:r>
            <w:r w:rsidR="005630F5" w:rsidRPr="00131D05">
              <w:rPr>
                <w:rFonts w:asciiTheme="minorHAnsi" w:eastAsia="Calibri" w:hAnsiTheme="minorHAnsi" w:cstheme="minorHAnsi"/>
              </w:rPr>
              <w:t>UKSPF will part fund th</w:t>
            </w:r>
            <w:r w:rsidR="00BE14CB" w:rsidRPr="00131D05">
              <w:rPr>
                <w:rFonts w:asciiTheme="minorHAnsi" w:eastAsia="Calibri" w:hAnsiTheme="minorHAnsi" w:cstheme="minorHAnsi"/>
              </w:rPr>
              <w:t xml:space="preserve">is, allowing </w:t>
            </w:r>
            <w:r w:rsidR="0001361D" w:rsidRPr="00131D05">
              <w:rPr>
                <w:rFonts w:asciiTheme="minorHAnsi" w:eastAsia="Calibri" w:hAnsiTheme="minorHAnsi" w:cstheme="minorHAnsi"/>
              </w:rPr>
              <w:t xml:space="preserve">the creation of 5 new spaces for existing and new user groups. </w:t>
            </w:r>
          </w:p>
        </w:tc>
      </w:tr>
      <w:tr w:rsidR="0040796C" w:rsidRPr="00280022" w14:paraId="253766A5" w14:textId="77777777" w:rsidTr="3E459E19">
        <w:tc>
          <w:tcPr>
            <w:tcW w:w="2123" w:type="dxa"/>
            <w:tcBorders>
              <w:top w:val="single" w:sz="8" w:space="0" w:color="auto"/>
              <w:left w:val="single" w:sz="8" w:space="0" w:color="auto"/>
              <w:bottom w:val="single" w:sz="8" w:space="0" w:color="auto"/>
              <w:right w:val="single" w:sz="8" w:space="0" w:color="auto"/>
            </w:tcBorders>
          </w:tcPr>
          <w:p w14:paraId="267B0AFA"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 xml:space="preserve">Likely impact </w:t>
            </w:r>
          </w:p>
          <w:p w14:paraId="5960D057" w14:textId="77777777" w:rsidR="0040796C" w:rsidRPr="003C5E0B" w:rsidRDefault="0040796C" w:rsidP="0057230A">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2FCBD59F" w14:textId="77777777" w:rsidR="00F85EC1" w:rsidRPr="003C5E0B" w:rsidRDefault="00C45059" w:rsidP="00F85EC1">
            <w:pPr>
              <w:rPr>
                <w:rFonts w:asciiTheme="minorHAnsi" w:eastAsia="Calibri" w:hAnsiTheme="minorHAnsi" w:cstheme="minorHAnsi"/>
              </w:rPr>
            </w:pPr>
            <w:r w:rsidRPr="003C5E0B">
              <w:rPr>
                <w:rFonts w:asciiTheme="minorHAnsi" w:eastAsia="Calibri" w:hAnsiTheme="minorHAnsi" w:cstheme="minorHAnsi"/>
              </w:rPr>
              <w:t xml:space="preserve">HAC will be </w:t>
            </w:r>
            <w:r w:rsidR="00E870F0" w:rsidRPr="003C5E0B">
              <w:rPr>
                <w:rFonts w:asciiTheme="minorHAnsi" w:eastAsia="Calibri" w:hAnsiTheme="minorHAnsi" w:cstheme="minorHAnsi"/>
              </w:rPr>
              <w:t>improved</w:t>
            </w:r>
            <w:r w:rsidRPr="003C5E0B">
              <w:rPr>
                <w:rFonts w:asciiTheme="minorHAnsi" w:eastAsia="Calibri" w:hAnsiTheme="minorHAnsi" w:cstheme="minorHAnsi"/>
              </w:rPr>
              <w:t xml:space="preserve"> as a </w:t>
            </w:r>
            <w:r w:rsidR="00E870F0" w:rsidRPr="003C5E0B">
              <w:rPr>
                <w:rFonts w:asciiTheme="minorHAnsi" w:eastAsia="Calibri" w:hAnsiTheme="minorHAnsi" w:cstheme="minorHAnsi"/>
              </w:rPr>
              <w:t>tourism, culture</w:t>
            </w:r>
            <w:r w:rsidRPr="003C5E0B">
              <w:rPr>
                <w:rFonts w:asciiTheme="minorHAnsi" w:eastAsia="Calibri" w:hAnsiTheme="minorHAnsi" w:cstheme="minorHAnsi"/>
              </w:rPr>
              <w:t xml:space="preserve"> and heritage asset; the </w:t>
            </w:r>
            <w:r w:rsidR="00E870F0" w:rsidRPr="003C5E0B">
              <w:rPr>
                <w:rFonts w:asciiTheme="minorHAnsi" w:eastAsia="Calibri" w:hAnsiTheme="minorHAnsi" w:cstheme="minorHAnsi"/>
              </w:rPr>
              <w:t>space provided through Phase 2 will allow for more community activity to be delivered</w:t>
            </w:r>
            <w:r w:rsidR="00F85EC1" w:rsidRPr="003C5E0B">
              <w:rPr>
                <w:rFonts w:asciiTheme="minorHAnsi" w:eastAsia="Calibri" w:hAnsiTheme="minorHAnsi" w:cstheme="minorHAnsi"/>
              </w:rPr>
              <w:t xml:space="preserve">. </w:t>
            </w:r>
          </w:p>
          <w:p w14:paraId="72258A4B" w14:textId="1D32BB85" w:rsidR="00F85EC1" w:rsidRPr="003C5E0B" w:rsidRDefault="00F85EC1">
            <w:pPr>
              <w:rPr>
                <w:rFonts w:asciiTheme="minorHAnsi" w:eastAsia="Calibri" w:hAnsiTheme="minorHAnsi" w:cstheme="minorHAnsi"/>
              </w:rPr>
            </w:pPr>
            <w:r w:rsidRPr="008D7F62">
              <w:rPr>
                <w:rFonts w:asciiTheme="minorHAnsi" w:eastAsia="Calibri" w:hAnsiTheme="minorHAnsi" w:cstheme="minorHAnsi"/>
              </w:rPr>
              <w:t>Delivery of phase 2 will enable HAC to be self-financing and provides an additional 5 spaces for new and existing groups to hire.</w:t>
            </w:r>
          </w:p>
        </w:tc>
      </w:tr>
      <w:tr w:rsidR="0040796C" w:rsidRPr="00280022" w14:paraId="3BDBB4DB" w14:textId="77777777" w:rsidTr="3E459E19">
        <w:tc>
          <w:tcPr>
            <w:tcW w:w="2123" w:type="dxa"/>
            <w:tcBorders>
              <w:top w:val="single" w:sz="8" w:space="0" w:color="auto"/>
              <w:left w:val="single" w:sz="8" w:space="0" w:color="auto"/>
              <w:bottom w:val="single" w:sz="8" w:space="0" w:color="auto"/>
              <w:right w:val="single" w:sz="8" w:space="0" w:color="auto"/>
            </w:tcBorders>
          </w:tcPr>
          <w:p w14:paraId="5969841C"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Start date</w:t>
            </w:r>
          </w:p>
          <w:p w14:paraId="3FFDFA8B"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End Date</w:t>
            </w:r>
          </w:p>
          <w:p w14:paraId="0D816E35" w14:textId="77777777" w:rsidR="0040796C" w:rsidRPr="003C5E0B" w:rsidRDefault="0040796C" w:rsidP="0057230A">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725F53CF" w14:textId="4191F4C2" w:rsidR="0040796C" w:rsidRPr="003C5E0B" w:rsidRDefault="00D77BBC" w:rsidP="0057230A">
            <w:pPr>
              <w:rPr>
                <w:rFonts w:asciiTheme="minorHAnsi" w:eastAsia="Calibri" w:hAnsiTheme="minorHAnsi" w:cstheme="minorHAnsi"/>
              </w:rPr>
            </w:pPr>
            <w:r w:rsidRPr="003C5E0B">
              <w:rPr>
                <w:rFonts w:asciiTheme="minorHAnsi" w:eastAsia="Calibri" w:hAnsiTheme="minorHAnsi" w:cstheme="minorHAnsi"/>
              </w:rPr>
              <w:t>Sep 2022</w:t>
            </w:r>
          </w:p>
          <w:p w14:paraId="396D9436" w14:textId="17679EA1" w:rsidR="000562AC" w:rsidRPr="003C5E0B" w:rsidRDefault="00D77BBC" w:rsidP="0057230A">
            <w:pPr>
              <w:rPr>
                <w:rFonts w:asciiTheme="minorHAnsi" w:eastAsia="Calibri" w:hAnsiTheme="minorHAnsi" w:cstheme="minorHAnsi"/>
              </w:rPr>
            </w:pPr>
            <w:r w:rsidRPr="003C5E0B">
              <w:rPr>
                <w:rFonts w:asciiTheme="minorHAnsi" w:eastAsia="Calibri" w:hAnsiTheme="minorHAnsi" w:cstheme="minorHAnsi"/>
              </w:rPr>
              <w:t>Jun 2023</w:t>
            </w:r>
          </w:p>
        </w:tc>
      </w:tr>
      <w:tr w:rsidR="0040796C" w:rsidRPr="00280022" w14:paraId="10D1AB24" w14:textId="77777777" w:rsidTr="3E459E19">
        <w:tc>
          <w:tcPr>
            <w:tcW w:w="2123" w:type="dxa"/>
            <w:tcBorders>
              <w:top w:val="single" w:sz="8" w:space="0" w:color="auto"/>
              <w:left w:val="single" w:sz="8" w:space="0" w:color="auto"/>
              <w:bottom w:val="single" w:sz="8" w:space="0" w:color="auto"/>
              <w:right w:val="single" w:sz="8" w:space="0" w:color="auto"/>
            </w:tcBorders>
          </w:tcPr>
          <w:p w14:paraId="76B61C35"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Risks</w:t>
            </w:r>
          </w:p>
          <w:p w14:paraId="4365179D" w14:textId="77777777" w:rsidR="0040796C" w:rsidRPr="003C5E0B" w:rsidRDefault="0040796C" w:rsidP="0057230A">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1847AD57" w14:textId="5CACE277" w:rsidR="0040796C" w:rsidRPr="003C5E0B" w:rsidRDefault="00837B84" w:rsidP="3E459E19">
            <w:pPr>
              <w:rPr>
                <w:rFonts w:asciiTheme="minorHAnsi" w:eastAsia="Calibri" w:hAnsiTheme="minorHAnsi"/>
              </w:rPr>
            </w:pPr>
            <w:r w:rsidRPr="389C9C2A">
              <w:rPr>
                <w:rFonts w:asciiTheme="minorHAnsi" w:eastAsia="Calibri" w:hAnsiTheme="minorHAnsi"/>
              </w:rPr>
              <w:t xml:space="preserve">Construction risks - </w:t>
            </w:r>
            <w:r w:rsidR="00FF236B" w:rsidRPr="389C9C2A">
              <w:rPr>
                <w:rFonts w:asciiTheme="minorHAnsi" w:eastAsia="Calibri" w:hAnsiTheme="minorHAnsi"/>
              </w:rPr>
              <w:t xml:space="preserve">Increased costs of materials </w:t>
            </w:r>
            <w:r w:rsidRPr="389C9C2A">
              <w:rPr>
                <w:rFonts w:asciiTheme="minorHAnsi" w:eastAsia="Calibri" w:hAnsiTheme="minorHAnsi"/>
              </w:rPr>
              <w:t>or increase costs associated with delivery</w:t>
            </w:r>
          </w:p>
        </w:tc>
      </w:tr>
      <w:tr w:rsidR="0040796C" w:rsidRPr="00280022" w14:paraId="3A7EAF88" w14:textId="77777777" w:rsidTr="3E459E19">
        <w:tc>
          <w:tcPr>
            <w:tcW w:w="2123" w:type="dxa"/>
            <w:tcBorders>
              <w:top w:val="single" w:sz="8" w:space="0" w:color="auto"/>
              <w:left w:val="single" w:sz="8" w:space="0" w:color="auto"/>
              <w:bottom w:val="single" w:sz="8" w:space="0" w:color="auto"/>
              <w:right w:val="single" w:sz="8" w:space="0" w:color="auto"/>
            </w:tcBorders>
          </w:tcPr>
          <w:p w14:paraId="569F30F6"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Delivered In-house/ third party?</w:t>
            </w:r>
          </w:p>
          <w:p w14:paraId="34261FA4" w14:textId="77777777" w:rsidR="0040796C" w:rsidRPr="003C5E0B" w:rsidRDefault="0040796C" w:rsidP="0057230A">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35989AFD" w14:textId="4964FC24" w:rsidR="0040796C" w:rsidRPr="003C5E0B" w:rsidRDefault="19005516" w:rsidP="3E459E19">
            <w:pPr>
              <w:rPr>
                <w:rFonts w:asciiTheme="minorHAnsi" w:eastAsia="Calibri" w:hAnsiTheme="minorHAnsi" w:cstheme="minorHAnsi"/>
              </w:rPr>
            </w:pPr>
            <w:r w:rsidRPr="003C5E0B">
              <w:rPr>
                <w:rFonts w:asciiTheme="minorHAnsi" w:eastAsia="Calibri" w:hAnsiTheme="minorHAnsi" w:cstheme="minorHAnsi"/>
              </w:rPr>
              <w:t xml:space="preserve">Construction by third party </w:t>
            </w:r>
            <w:r w:rsidR="00624840" w:rsidRPr="003C5E0B">
              <w:rPr>
                <w:rFonts w:asciiTheme="minorHAnsi" w:eastAsia="Calibri" w:hAnsiTheme="minorHAnsi" w:cstheme="minorHAnsi"/>
              </w:rPr>
              <w:t>principal</w:t>
            </w:r>
            <w:r w:rsidR="00A65090" w:rsidRPr="003C5E0B">
              <w:rPr>
                <w:rFonts w:asciiTheme="minorHAnsi" w:eastAsia="Calibri" w:hAnsiTheme="minorHAnsi" w:cstheme="minorHAnsi"/>
              </w:rPr>
              <w:t xml:space="preserve"> contractor (CityAxis)</w:t>
            </w:r>
            <w:r w:rsidRPr="003C5E0B">
              <w:rPr>
                <w:rFonts w:asciiTheme="minorHAnsi" w:eastAsia="Calibri" w:hAnsiTheme="minorHAnsi" w:cstheme="minorHAnsi"/>
              </w:rPr>
              <w:t xml:space="preserve"> but managed in house.</w:t>
            </w:r>
          </w:p>
        </w:tc>
      </w:tr>
      <w:tr w:rsidR="0040796C" w:rsidRPr="00280022" w14:paraId="4EC11CD2" w14:textId="77777777" w:rsidTr="3E459E19">
        <w:tc>
          <w:tcPr>
            <w:tcW w:w="2123" w:type="dxa"/>
            <w:tcBorders>
              <w:top w:val="single" w:sz="8" w:space="0" w:color="auto"/>
              <w:left w:val="single" w:sz="8" w:space="0" w:color="auto"/>
              <w:bottom w:val="single" w:sz="8" w:space="0" w:color="auto"/>
              <w:right w:val="single" w:sz="8" w:space="0" w:color="auto"/>
            </w:tcBorders>
          </w:tcPr>
          <w:p w14:paraId="2920C328"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Stakeholder Engagement</w:t>
            </w:r>
          </w:p>
          <w:p w14:paraId="68EBABB2" w14:textId="77777777" w:rsidR="0040796C" w:rsidRPr="003C5E0B" w:rsidRDefault="0040796C" w:rsidP="0057230A">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4E998010" w14:textId="48AB0E8F" w:rsidR="0040796C" w:rsidRPr="003C5E0B" w:rsidRDefault="00C30F8E" w:rsidP="3E459E19">
            <w:pPr>
              <w:rPr>
                <w:rFonts w:asciiTheme="minorHAnsi" w:eastAsia="Calibri" w:hAnsiTheme="minorHAnsi"/>
              </w:rPr>
            </w:pPr>
            <w:r w:rsidRPr="389C9C2A">
              <w:rPr>
                <w:rFonts w:asciiTheme="minorHAnsi" w:eastAsia="Calibri" w:hAnsiTheme="minorHAnsi"/>
              </w:rPr>
              <w:t>Several rounds of engagement and consultation have taken place at key stages of the project including at the bid stage, conce</w:t>
            </w:r>
            <w:r w:rsidR="001F42FD" w:rsidRPr="389C9C2A">
              <w:rPr>
                <w:rFonts w:asciiTheme="minorHAnsi" w:eastAsia="Calibri" w:hAnsiTheme="minorHAnsi"/>
              </w:rPr>
              <w:t>pt, details and technical designs. Ongoing engagement will also be progressed through green space i</w:t>
            </w:r>
            <w:r w:rsidR="002D2AAC" w:rsidRPr="389C9C2A">
              <w:rPr>
                <w:rFonts w:asciiTheme="minorHAnsi" w:eastAsia="Calibri" w:hAnsiTheme="minorHAnsi"/>
              </w:rPr>
              <w:t>mprovements on the site</w:t>
            </w:r>
            <w:r w:rsidR="00FC5F38" w:rsidRPr="389C9C2A">
              <w:rPr>
                <w:rFonts w:asciiTheme="minorHAnsi" w:eastAsia="Calibri" w:hAnsiTheme="minorHAnsi"/>
              </w:rPr>
              <w:t>. Portfolio Holders</w:t>
            </w:r>
            <w:r w:rsidR="00A030DB" w:rsidRPr="389C9C2A">
              <w:rPr>
                <w:rFonts w:asciiTheme="minorHAnsi" w:eastAsia="Calibri" w:hAnsiTheme="minorHAnsi"/>
              </w:rPr>
              <w:t xml:space="preserve">, </w:t>
            </w:r>
            <w:r w:rsidR="00E8703F" w:rsidRPr="389C9C2A">
              <w:rPr>
                <w:rFonts w:asciiTheme="minorHAnsi" w:eastAsia="Calibri" w:hAnsiTheme="minorHAnsi"/>
              </w:rPr>
              <w:t>ward members, HAC users</w:t>
            </w:r>
            <w:r w:rsidR="006C3955" w:rsidRPr="389C9C2A">
              <w:rPr>
                <w:rFonts w:asciiTheme="minorHAnsi" w:eastAsia="Calibri" w:hAnsiTheme="minorHAnsi"/>
              </w:rPr>
              <w:t xml:space="preserve">, and residents were consulted in developing the masterplan and the new build proposals. </w:t>
            </w:r>
          </w:p>
          <w:p w14:paraId="3426C786" w14:textId="0D81FB7C" w:rsidR="004906D0" w:rsidRPr="003C5E0B" w:rsidRDefault="004906D0" w:rsidP="3E459E19">
            <w:pPr>
              <w:rPr>
                <w:rFonts w:asciiTheme="minorHAnsi" w:eastAsia="Calibri" w:hAnsiTheme="minorHAnsi" w:cstheme="minorHAnsi"/>
              </w:rPr>
            </w:pPr>
          </w:p>
        </w:tc>
      </w:tr>
      <w:tr w:rsidR="0040796C" w:rsidRPr="00280022" w14:paraId="0A56458B" w14:textId="77777777" w:rsidTr="3E459E19">
        <w:tc>
          <w:tcPr>
            <w:tcW w:w="9015" w:type="dxa"/>
            <w:gridSpan w:val="2"/>
            <w:tcBorders>
              <w:top w:val="single" w:sz="8" w:space="0" w:color="auto"/>
              <w:left w:val="single" w:sz="8" w:space="0" w:color="auto"/>
              <w:bottom w:val="single" w:sz="8" w:space="0" w:color="auto"/>
              <w:right w:val="single" w:sz="8" w:space="0" w:color="auto"/>
            </w:tcBorders>
          </w:tcPr>
          <w:p w14:paraId="617B8685"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Please see Annex A to include expenditure/outcome and output profiles if known</w:t>
            </w:r>
          </w:p>
          <w:p w14:paraId="5AE47B2D" w14:textId="77777777" w:rsidR="0040796C" w:rsidRPr="003C5E0B" w:rsidRDefault="0040796C" w:rsidP="0057230A">
            <w:pPr>
              <w:rPr>
                <w:rFonts w:asciiTheme="minorHAnsi" w:eastAsia="Calibri" w:hAnsiTheme="minorHAnsi" w:cstheme="minorHAnsi"/>
              </w:rPr>
            </w:pPr>
          </w:p>
        </w:tc>
      </w:tr>
    </w:tbl>
    <w:p w14:paraId="24D8BB16" w14:textId="1FD29C13" w:rsidR="002A64C7" w:rsidRPr="003C5E0B" w:rsidRDefault="002A64C7" w:rsidP="00AF22A0">
      <w:pPr>
        <w:rPr>
          <w:rFonts w:asciiTheme="minorHAnsi" w:hAnsiTheme="minorHAnsi" w:cstheme="minorHAnsi"/>
        </w:rPr>
      </w:pPr>
    </w:p>
    <w:p w14:paraId="6DBA39CD" w14:textId="77777777" w:rsidR="002A64C7" w:rsidRPr="003C5E0B" w:rsidRDefault="002A64C7">
      <w:pPr>
        <w:rPr>
          <w:rFonts w:asciiTheme="minorHAnsi" w:hAnsiTheme="minorHAnsi" w:cstheme="minorHAnsi"/>
        </w:rPr>
      </w:pPr>
      <w:r w:rsidRPr="003C5E0B">
        <w:rPr>
          <w:rFonts w:asciiTheme="minorHAnsi" w:hAnsiTheme="minorHAnsi" w:cstheme="minorHAnsi"/>
        </w:rPr>
        <w:br w:type="page"/>
      </w:r>
    </w:p>
    <w:p w14:paraId="35C348F4" w14:textId="77777777" w:rsidR="0040796C" w:rsidRPr="003C5E0B" w:rsidRDefault="0040796C" w:rsidP="00AF22A0">
      <w:pPr>
        <w:rPr>
          <w:rFonts w:asciiTheme="minorHAnsi" w:hAnsiTheme="minorHAnsi" w:cstheme="minorHAnsi"/>
        </w:rPr>
      </w:pPr>
    </w:p>
    <w:tbl>
      <w:tblPr>
        <w:tblStyle w:val="TableGrid"/>
        <w:tblW w:w="9015" w:type="dxa"/>
        <w:tblInd w:w="135" w:type="dxa"/>
        <w:tblLayout w:type="fixed"/>
        <w:tblLook w:val="04A0" w:firstRow="1" w:lastRow="0" w:firstColumn="1" w:lastColumn="0" w:noHBand="0" w:noVBand="1"/>
      </w:tblPr>
      <w:tblGrid>
        <w:gridCol w:w="2123"/>
        <w:gridCol w:w="6892"/>
      </w:tblGrid>
      <w:tr w:rsidR="0040796C" w:rsidRPr="00280022" w14:paraId="32124A36" w14:textId="77777777" w:rsidTr="77EB0D96">
        <w:tc>
          <w:tcPr>
            <w:tcW w:w="2123" w:type="dxa"/>
            <w:tcBorders>
              <w:top w:val="single" w:sz="8" w:space="0" w:color="auto"/>
              <w:left w:val="single" w:sz="8" w:space="0" w:color="auto"/>
              <w:bottom w:val="single" w:sz="8" w:space="0" w:color="auto"/>
              <w:right w:val="single" w:sz="8" w:space="0" w:color="auto"/>
            </w:tcBorders>
          </w:tcPr>
          <w:p w14:paraId="157B3B14"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Project Name</w:t>
            </w:r>
          </w:p>
          <w:p w14:paraId="33963AC5"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Location</w:t>
            </w:r>
          </w:p>
          <w:p w14:paraId="25595C81" w14:textId="77777777" w:rsidR="0040796C" w:rsidRPr="003C5E0B" w:rsidRDefault="0040796C" w:rsidP="0057230A">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13628804" w14:textId="74783608" w:rsidR="0003451C" w:rsidRPr="003C5E0B" w:rsidRDefault="0003451C">
            <w:pPr>
              <w:rPr>
                <w:rFonts w:asciiTheme="minorHAnsi" w:eastAsia="Calibri" w:hAnsiTheme="minorHAnsi"/>
                <w:b/>
              </w:rPr>
            </w:pPr>
            <w:r w:rsidRPr="389C9C2A">
              <w:rPr>
                <w:rFonts w:asciiTheme="minorHAnsi" w:eastAsia="Calibri" w:hAnsiTheme="minorHAnsi"/>
                <w:b/>
                <w:color w:val="000000" w:themeColor="text1"/>
              </w:rPr>
              <w:t>The Harrow History Collections (Archive)</w:t>
            </w:r>
          </w:p>
          <w:p w14:paraId="27A2F809" w14:textId="2941B970" w:rsidR="008214C9" w:rsidRPr="003C5E0B" w:rsidRDefault="00700754">
            <w:pPr>
              <w:rPr>
                <w:rFonts w:asciiTheme="minorHAnsi" w:eastAsia="Calibri" w:hAnsiTheme="minorHAnsi" w:cstheme="minorHAnsi"/>
              </w:rPr>
            </w:pPr>
            <w:r w:rsidRPr="003C5E0B">
              <w:rPr>
                <w:rFonts w:asciiTheme="minorHAnsi" w:eastAsia="Calibri" w:hAnsiTheme="minorHAnsi" w:cstheme="minorHAnsi"/>
              </w:rPr>
              <w:t>H</w:t>
            </w:r>
            <w:r w:rsidR="00B973B6" w:rsidRPr="003C5E0B">
              <w:rPr>
                <w:rFonts w:asciiTheme="minorHAnsi" w:eastAsia="Calibri" w:hAnsiTheme="minorHAnsi" w:cstheme="minorHAnsi"/>
              </w:rPr>
              <w:t xml:space="preserve">eadstone Manor and </w:t>
            </w:r>
            <w:r w:rsidRPr="003C5E0B">
              <w:rPr>
                <w:rFonts w:asciiTheme="minorHAnsi" w:eastAsia="Calibri" w:hAnsiTheme="minorHAnsi" w:cstheme="minorHAnsi"/>
              </w:rPr>
              <w:t>Museum</w:t>
            </w:r>
          </w:p>
        </w:tc>
      </w:tr>
      <w:tr w:rsidR="0040796C" w:rsidRPr="00280022" w14:paraId="1F71E322" w14:textId="77777777" w:rsidTr="77EB0D96">
        <w:tc>
          <w:tcPr>
            <w:tcW w:w="2123" w:type="dxa"/>
            <w:tcBorders>
              <w:top w:val="single" w:sz="8" w:space="0" w:color="auto"/>
              <w:left w:val="single" w:sz="8" w:space="0" w:color="auto"/>
              <w:bottom w:val="single" w:sz="8" w:space="0" w:color="auto"/>
              <w:right w:val="single" w:sz="8" w:space="0" w:color="auto"/>
            </w:tcBorders>
          </w:tcPr>
          <w:p w14:paraId="02B5C466"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Brief overview of project</w:t>
            </w:r>
          </w:p>
          <w:p w14:paraId="123C3B2C" w14:textId="77777777" w:rsidR="0040796C" w:rsidRPr="003C5E0B" w:rsidRDefault="0040796C" w:rsidP="0057230A">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20B4C197" w14:textId="5787313D" w:rsidR="0040796C" w:rsidRPr="003C5E0B" w:rsidRDefault="00106E17" w:rsidP="00F505E1">
            <w:pPr>
              <w:spacing w:line="259" w:lineRule="auto"/>
              <w:rPr>
                <w:rFonts w:asciiTheme="minorHAnsi" w:hAnsiTheme="minorHAnsi" w:cstheme="minorHAnsi"/>
              </w:rPr>
            </w:pPr>
            <w:r>
              <w:rPr>
                <w:rFonts w:asciiTheme="minorHAnsi" w:eastAsia="Calibri" w:hAnsiTheme="minorHAnsi" w:cstheme="minorHAnsi"/>
              </w:rPr>
              <w:t xml:space="preserve">Subject to </w:t>
            </w:r>
            <w:r w:rsidR="009C1372">
              <w:rPr>
                <w:rFonts w:asciiTheme="minorHAnsi" w:eastAsia="Calibri" w:hAnsiTheme="minorHAnsi" w:cstheme="minorHAnsi"/>
              </w:rPr>
              <w:t xml:space="preserve">the </w:t>
            </w:r>
            <w:r w:rsidR="00225590">
              <w:rPr>
                <w:rFonts w:asciiTheme="minorHAnsi" w:eastAsia="Calibri" w:hAnsiTheme="minorHAnsi" w:cstheme="minorHAnsi"/>
              </w:rPr>
              <w:t xml:space="preserve">conclusion of a </w:t>
            </w:r>
            <w:r w:rsidR="000D45AC">
              <w:rPr>
                <w:rFonts w:asciiTheme="minorHAnsi" w:eastAsia="Calibri" w:hAnsiTheme="minorHAnsi" w:cstheme="minorHAnsi"/>
              </w:rPr>
              <w:t>Feasibility</w:t>
            </w:r>
            <w:r w:rsidR="00225590">
              <w:rPr>
                <w:rFonts w:asciiTheme="minorHAnsi" w:eastAsia="Calibri" w:hAnsiTheme="minorHAnsi" w:cstheme="minorHAnsi"/>
              </w:rPr>
              <w:t xml:space="preserve"> </w:t>
            </w:r>
            <w:r w:rsidR="000D45AC">
              <w:rPr>
                <w:rFonts w:asciiTheme="minorHAnsi" w:eastAsia="Calibri" w:hAnsiTheme="minorHAnsi" w:cstheme="minorHAnsi"/>
              </w:rPr>
              <w:t>Study</w:t>
            </w:r>
            <w:r w:rsidR="009C1372">
              <w:rPr>
                <w:rFonts w:asciiTheme="minorHAnsi" w:eastAsia="Calibri" w:hAnsiTheme="minorHAnsi" w:cstheme="minorHAnsi"/>
              </w:rPr>
              <w:t xml:space="preserve"> (expected </w:t>
            </w:r>
            <w:r w:rsidR="0069419F">
              <w:rPr>
                <w:rFonts w:asciiTheme="minorHAnsi" w:eastAsia="Calibri" w:hAnsiTheme="minorHAnsi" w:cstheme="minorHAnsi"/>
              </w:rPr>
              <w:t>Q3 2022/23)</w:t>
            </w:r>
            <w:r w:rsidR="00225590">
              <w:rPr>
                <w:rFonts w:asciiTheme="minorHAnsi" w:eastAsia="Calibri" w:hAnsiTheme="minorHAnsi" w:cstheme="minorHAnsi"/>
              </w:rPr>
              <w:t>, the project will aim t</w:t>
            </w:r>
            <w:r w:rsidR="008658D7" w:rsidRPr="003C5E0B">
              <w:rPr>
                <w:rFonts w:asciiTheme="minorHAnsi" w:eastAsia="Calibri" w:hAnsiTheme="minorHAnsi" w:cstheme="minorHAnsi"/>
              </w:rPr>
              <w:t>o c</w:t>
            </w:r>
            <w:r w:rsidR="00061FD0" w:rsidRPr="003C5E0B">
              <w:rPr>
                <w:rFonts w:asciiTheme="minorHAnsi" w:eastAsia="Calibri" w:hAnsiTheme="minorHAnsi" w:cstheme="minorHAnsi"/>
              </w:rPr>
              <w:t>reate a new public borough archive, collections store and museum office building</w:t>
            </w:r>
            <w:r w:rsidR="00106FCE" w:rsidRPr="003C5E0B">
              <w:rPr>
                <w:rFonts w:asciiTheme="minorHAnsi" w:eastAsia="Calibri" w:hAnsiTheme="minorHAnsi" w:cstheme="minorHAnsi"/>
              </w:rPr>
              <w:t xml:space="preserve"> that will</w:t>
            </w:r>
            <w:r w:rsidR="00F505E1" w:rsidRPr="003C5E0B">
              <w:rPr>
                <w:rFonts w:asciiTheme="minorHAnsi" w:eastAsia="Calibri" w:hAnsiTheme="minorHAnsi" w:cstheme="minorHAnsi"/>
              </w:rPr>
              <w:t xml:space="preserve"> provide a </w:t>
            </w:r>
            <w:r w:rsidR="00106FCE" w:rsidRPr="003C5E0B">
              <w:rPr>
                <w:rFonts w:asciiTheme="minorHAnsi" w:hAnsiTheme="minorHAnsi" w:cstheme="minorHAnsi"/>
              </w:rPr>
              <w:t xml:space="preserve">hub </w:t>
            </w:r>
            <w:r w:rsidR="00F505E1" w:rsidRPr="003C5E0B">
              <w:rPr>
                <w:rFonts w:asciiTheme="minorHAnsi" w:hAnsiTheme="minorHAnsi" w:cstheme="minorHAnsi"/>
              </w:rPr>
              <w:t xml:space="preserve">that </w:t>
            </w:r>
            <w:r w:rsidR="00106FCE" w:rsidRPr="003C5E0B">
              <w:rPr>
                <w:rFonts w:asciiTheme="minorHAnsi" w:hAnsiTheme="minorHAnsi" w:cstheme="minorHAnsi"/>
              </w:rPr>
              <w:t>offer</w:t>
            </w:r>
            <w:r w:rsidR="00F505E1" w:rsidRPr="003C5E0B">
              <w:rPr>
                <w:rFonts w:asciiTheme="minorHAnsi" w:hAnsiTheme="minorHAnsi" w:cstheme="minorHAnsi"/>
              </w:rPr>
              <w:t>s</w:t>
            </w:r>
            <w:r w:rsidR="00106FCE" w:rsidRPr="003C5E0B">
              <w:rPr>
                <w:rFonts w:asciiTheme="minorHAnsi" w:hAnsiTheme="minorHAnsi" w:cstheme="minorHAnsi"/>
              </w:rPr>
              <w:t xml:space="preserve"> community access to the social history collections of Harrow and the borough archive, learning and research spaces and exhibition spaces.</w:t>
            </w:r>
          </w:p>
          <w:p w14:paraId="55EF0E9E" w14:textId="77777777" w:rsidR="00FB3436" w:rsidRPr="003C5E0B" w:rsidRDefault="00FB3436" w:rsidP="00F505E1">
            <w:pPr>
              <w:spacing w:line="259" w:lineRule="auto"/>
              <w:rPr>
                <w:rFonts w:asciiTheme="minorHAnsi" w:hAnsiTheme="minorHAnsi" w:cstheme="minorHAnsi"/>
              </w:rPr>
            </w:pPr>
          </w:p>
          <w:p w14:paraId="36C1EB59" w14:textId="540144A0" w:rsidR="00E13263" w:rsidRDefault="000D45AC" w:rsidP="008D7F62">
            <w:pPr>
              <w:rPr>
                <w:rFonts w:asciiTheme="minorHAnsi" w:eastAsia="Calibri" w:hAnsiTheme="minorHAnsi" w:cstheme="minorHAnsi"/>
              </w:rPr>
            </w:pPr>
            <w:r>
              <w:rPr>
                <w:rFonts w:asciiTheme="minorHAnsi" w:eastAsia="Calibri" w:hAnsiTheme="minorHAnsi" w:cstheme="minorHAnsi"/>
              </w:rPr>
              <w:t xml:space="preserve">If the </w:t>
            </w:r>
            <w:r w:rsidR="00B40EB8">
              <w:rPr>
                <w:rFonts w:asciiTheme="minorHAnsi" w:eastAsia="Calibri" w:hAnsiTheme="minorHAnsi" w:cstheme="minorHAnsi"/>
              </w:rPr>
              <w:t>Feasibility</w:t>
            </w:r>
            <w:r>
              <w:rPr>
                <w:rFonts w:asciiTheme="minorHAnsi" w:eastAsia="Calibri" w:hAnsiTheme="minorHAnsi" w:cstheme="minorHAnsi"/>
              </w:rPr>
              <w:t xml:space="preserve"> Study </w:t>
            </w:r>
            <w:r w:rsidR="00B40EB8">
              <w:rPr>
                <w:rFonts w:asciiTheme="minorHAnsi" w:eastAsia="Calibri" w:hAnsiTheme="minorHAnsi" w:cstheme="minorHAnsi"/>
              </w:rPr>
              <w:t>identifies</w:t>
            </w:r>
            <w:r>
              <w:rPr>
                <w:rFonts w:asciiTheme="minorHAnsi" w:eastAsia="Calibri" w:hAnsiTheme="minorHAnsi" w:cstheme="minorHAnsi"/>
              </w:rPr>
              <w:t xml:space="preserve"> </w:t>
            </w:r>
            <w:r w:rsidR="00E13263">
              <w:rPr>
                <w:rFonts w:asciiTheme="minorHAnsi" w:eastAsia="Calibri" w:hAnsiTheme="minorHAnsi" w:cstheme="minorHAnsi"/>
              </w:rPr>
              <w:t>that</w:t>
            </w:r>
            <w:r w:rsidR="00B40EB8">
              <w:rPr>
                <w:rFonts w:asciiTheme="minorHAnsi" w:eastAsia="Calibri" w:hAnsiTheme="minorHAnsi" w:cstheme="minorHAnsi"/>
              </w:rPr>
              <w:t xml:space="preserve"> the project cannot be </w:t>
            </w:r>
            <w:r w:rsidR="00E13263">
              <w:rPr>
                <w:rFonts w:asciiTheme="minorHAnsi" w:eastAsia="Calibri" w:hAnsiTheme="minorHAnsi" w:cstheme="minorHAnsi"/>
              </w:rPr>
              <w:t>delivered</w:t>
            </w:r>
            <w:r w:rsidR="00B40EB8">
              <w:rPr>
                <w:rFonts w:asciiTheme="minorHAnsi" w:eastAsia="Calibri" w:hAnsiTheme="minorHAnsi" w:cstheme="minorHAnsi"/>
              </w:rPr>
              <w:t xml:space="preserve">, an alternative approach </w:t>
            </w:r>
            <w:r w:rsidR="00E13263">
              <w:rPr>
                <w:rFonts w:asciiTheme="minorHAnsi" w:eastAsia="Calibri" w:hAnsiTheme="minorHAnsi" w:cstheme="minorHAnsi"/>
              </w:rPr>
              <w:t xml:space="preserve">would be to </w:t>
            </w:r>
            <w:r w:rsidR="00FB3436" w:rsidRPr="008D7F62">
              <w:rPr>
                <w:rFonts w:asciiTheme="minorHAnsi" w:eastAsia="Calibri" w:hAnsiTheme="minorHAnsi" w:cstheme="minorHAnsi"/>
              </w:rPr>
              <w:t>provide flexible modular collections holding space</w:t>
            </w:r>
            <w:r w:rsidR="00A26514">
              <w:rPr>
                <w:rFonts w:asciiTheme="minorHAnsi" w:eastAsia="Calibri" w:hAnsiTheme="minorHAnsi" w:cstheme="minorHAnsi"/>
              </w:rPr>
              <w:t xml:space="preserve">, </w:t>
            </w:r>
            <w:r w:rsidR="00FB3436" w:rsidRPr="008D7F62">
              <w:rPr>
                <w:rFonts w:asciiTheme="minorHAnsi" w:eastAsia="Calibri" w:hAnsiTheme="minorHAnsi" w:cstheme="minorHAnsi"/>
              </w:rPr>
              <w:t xml:space="preserve">conservation cleaning area, temporary exhibition space, photography studio and research workroom to interact with researchers, visitors and volunteers. </w:t>
            </w:r>
          </w:p>
          <w:p w14:paraId="2BB6D0B8" w14:textId="583CFCFA" w:rsidR="00FB3436" w:rsidRPr="003C5E0B" w:rsidRDefault="00FB3436" w:rsidP="008D7F62">
            <w:pPr>
              <w:rPr>
                <w:rFonts w:asciiTheme="minorHAnsi" w:eastAsia="Calibri" w:hAnsiTheme="minorHAnsi" w:cstheme="minorHAnsi"/>
              </w:rPr>
            </w:pPr>
            <w:r w:rsidRPr="008D7F62">
              <w:rPr>
                <w:rFonts w:asciiTheme="minorHAnsi" w:eastAsia="Calibri" w:hAnsiTheme="minorHAnsi" w:cstheme="minorHAnsi"/>
              </w:rPr>
              <w:t xml:space="preserve">This will enable materials to be photographed, audited, catalogue and conserved for long term preservation and a new archive facility. </w:t>
            </w:r>
          </w:p>
        </w:tc>
      </w:tr>
      <w:tr w:rsidR="0040796C" w:rsidRPr="00280022" w14:paraId="2A2F21BE" w14:textId="77777777" w:rsidTr="77EB0D96">
        <w:trPr>
          <w:trHeight w:val="1621"/>
        </w:trPr>
        <w:tc>
          <w:tcPr>
            <w:tcW w:w="2123" w:type="dxa"/>
            <w:tcBorders>
              <w:top w:val="single" w:sz="8" w:space="0" w:color="auto"/>
              <w:left w:val="single" w:sz="8" w:space="0" w:color="auto"/>
              <w:bottom w:val="single" w:sz="8" w:space="0" w:color="auto"/>
              <w:right w:val="single" w:sz="8" w:space="0" w:color="auto"/>
            </w:tcBorders>
          </w:tcPr>
          <w:p w14:paraId="6F236358"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 xml:space="preserve">Likely impact </w:t>
            </w:r>
          </w:p>
          <w:p w14:paraId="3BA71890" w14:textId="77777777" w:rsidR="0040796C" w:rsidRPr="003C5E0B" w:rsidRDefault="0040796C" w:rsidP="0057230A">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14660DE1" w14:textId="5636DC5E" w:rsidR="0040796C" w:rsidRPr="003C5E0B" w:rsidRDefault="00A539F8" w:rsidP="00A539F8">
            <w:pPr>
              <w:rPr>
                <w:rFonts w:asciiTheme="minorHAnsi" w:eastAsia="Calibri" w:hAnsiTheme="minorHAnsi" w:cstheme="minorHAnsi"/>
              </w:rPr>
            </w:pPr>
            <w:r w:rsidRPr="003C5E0B">
              <w:rPr>
                <w:rFonts w:asciiTheme="minorHAnsi" w:eastAsia="Calibri" w:hAnsiTheme="minorHAnsi" w:cstheme="minorHAnsi"/>
              </w:rPr>
              <w:t>We will replace the current building to significantly enhance the public heritage offer and experience. Outcomes will include new heritage &amp; archival spaces, increased public access to the collections and archive, increased volunteering opportunities, increased business turnover.</w:t>
            </w:r>
          </w:p>
        </w:tc>
      </w:tr>
      <w:tr w:rsidR="0040796C" w:rsidRPr="00280022" w14:paraId="48CC4029" w14:textId="77777777" w:rsidTr="77EB0D96">
        <w:tc>
          <w:tcPr>
            <w:tcW w:w="2123" w:type="dxa"/>
            <w:tcBorders>
              <w:top w:val="single" w:sz="8" w:space="0" w:color="auto"/>
              <w:left w:val="single" w:sz="8" w:space="0" w:color="auto"/>
              <w:bottom w:val="single" w:sz="8" w:space="0" w:color="auto"/>
              <w:right w:val="single" w:sz="8" w:space="0" w:color="auto"/>
            </w:tcBorders>
          </w:tcPr>
          <w:p w14:paraId="6D2E47EB"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Start date</w:t>
            </w:r>
          </w:p>
          <w:p w14:paraId="2389F0AB"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End Date</w:t>
            </w:r>
          </w:p>
          <w:p w14:paraId="7DE291FB" w14:textId="77777777" w:rsidR="0040796C" w:rsidRPr="003C5E0B" w:rsidRDefault="0040796C" w:rsidP="0057230A">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2086CE58" w14:textId="77777777" w:rsidR="00D23F37" w:rsidRDefault="009349E7" w:rsidP="00D23F37">
            <w:pPr>
              <w:rPr>
                <w:rFonts w:asciiTheme="minorHAnsi" w:eastAsia="Calibri" w:hAnsiTheme="minorHAnsi" w:cstheme="minorHAnsi"/>
              </w:rPr>
            </w:pPr>
            <w:r>
              <w:rPr>
                <w:rFonts w:asciiTheme="minorHAnsi" w:eastAsia="Calibri" w:hAnsiTheme="minorHAnsi" w:cstheme="minorHAnsi"/>
              </w:rPr>
              <w:t>Oc</w:t>
            </w:r>
            <w:r w:rsidR="00D23F37">
              <w:rPr>
                <w:rFonts w:asciiTheme="minorHAnsi" w:eastAsia="Calibri" w:hAnsiTheme="minorHAnsi" w:cstheme="minorHAnsi"/>
              </w:rPr>
              <w:t>tober/November</w:t>
            </w:r>
            <w:r w:rsidR="001B2B06" w:rsidRPr="003C5E0B">
              <w:rPr>
                <w:rFonts w:asciiTheme="minorHAnsi" w:eastAsia="Calibri" w:hAnsiTheme="minorHAnsi" w:cstheme="minorHAnsi"/>
              </w:rPr>
              <w:t xml:space="preserve"> 2022</w:t>
            </w:r>
            <w:r w:rsidR="00D17453">
              <w:rPr>
                <w:rFonts w:asciiTheme="minorHAnsi" w:eastAsia="Calibri" w:hAnsiTheme="minorHAnsi" w:cstheme="minorHAnsi"/>
              </w:rPr>
              <w:t xml:space="preserve"> - </w:t>
            </w:r>
            <w:r w:rsidR="008A7EF2" w:rsidRPr="003C5E0B">
              <w:rPr>
                <w:rFonts w:asciiTheme="minorHAnsi" w:eastAsia="Calibri" w:hAnsiTheme="minorHAnsi" w:cstheme="minorHAnsi"/>
              </w:rPr>
              <w:t>Feasibility</w:t>
            </w:r>
            <w:r w:rsidR="001B2B06" w:rsidRPr="003C5E0B">
              <w:rPr>
                <w:rFonts w:asciiTheme="minorHAnsi" w:eastAsia="Calibri" w:hAnsiTheme="minorHAnsi" w:cstheme="minorHAnsi"/>
              </w:rPr>
              <w:t xml:space="preserve"> Study </w:t>
            </w:r>
          </w:p>
          <w:p w14:paraId="78073D6C" w14:textId="69EC124C" w:rsidR="00811C54" w:rsidRPr="003C5E0B" w:rsidRDefault="00B41C99" w:rsidP="00D23F37">
            <w:pPr>
              <w:rPr>
                <w:rFonts w:asciiTheme="minorHAnsi" w:eastAsia="Calibri" w:hAnsiTheme="minorHAnsi" w:cstheme="minorHAnsi"/>
              </w:rPr>
            </w:pPr>
            <w:r w:rsidRPr="003C5E0B">
              <w:rPr>
                <w:rFonts w:asciiTheme="minorHAnsi" w:eastAsia="Calibri" w:hAnsiTheme="minorHAnsi" w:cstheme="minorHAnsi"/>
              </w:rPr>
              <w:t>March 2025</w:t>
            </w:r>
          </w:p>
        </w:tc>
      </w:tr>
      <w:tr w:rsidR="0040796C" w:rsidRPr="00280022" w14:paraId="2C794EDC" w14:textId="77777777" w:rsidTr="77EB0D96">
        <w:tc>
          <w:tcPr>
            <w:tcW w:w="2123" w:type="dxa"/>
            <w:tcBorders>
              <w:top w:val="single" w:sz="8" w:space="0" w:color="auto"/>
              <w:left w:val="single" w:sz="8" w:space="0" w:color="auto"/>
              <w:bottom w:val="single" w:sz="8" w:space="0" w:color="auto"/>
              <w:right w:val="single" w:sz="8" w:space="0" w:color="auto"/>
            </w:tcBorders>
          </w:tcPr>
          <w:p w14:paraId="5EC63C56"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Risks</w:t>
            </w:r>
          </w:p>
          <w:p w14:paraId="7605881B" w14:textId="77777777" w:rsidR="0040796C" w:rsidRPr="003C5E0B" w:rsidRDefault="0040796C" w:rsidP="0057230A">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15B2BB3A" w14:textId="7504A26D" w:rsidR="006254C9" w:rsidRPr="003C5E0B" w:rsidRDefault="006254C9" w:rsidP="0057230A">
            <w:pPr>
              <w:rPr>
                <w:rFonts w:asciiTheme="minorHAnsi" w:eastAsia="Calibri" w:hAnsiTheme="minorHAnsi" w:cstheme="minorHAnsi"/>
              </w:rPr>
            </w:pPr>
            <w:r w:rsidRPr="003C5E0B">
              <w:rPr>
                <w:rFonts w:asciiTheme="minorHAnsi" w:eastAsia="Calibri" w:hAnsiTheme="minorHAnsi" w:cstheme="minorHAnsi"/>
              </w:rPr>
              <w:t xml:space="preserve">Results of </w:t>
            </w:r>
            <w:r w:rsidR="00AF7BC8" w:rsidRPr="003C5E0B">
              <w:rPr>
                <w:rFonts w:asciiTheme="minorHAnsi" w:eastAsia="Calibri" w:hAnsiTheme="minorHAnsi" w:cstheme="minorHAnsi"/>
              </w:rPr>
              <w:t>Feasibility</w:t>
            </w:r>
            <w:r w:rsidRPr="003C5E0B">
              <w:rPr>
                <w:rFonts w:asciiTheme="minorHAnsi" w:eastAsia="Calibri" w:hAnsiTheme="minorHAnsi" w:cstheme="minorHAnsi"/>
              </w:rPr>
              <w:t xml:space="preserve"> Study will determine future path of </w:t>
            </w:r>
            <w:r w:rsidR="00AF7BC8" w:rsidRPr="003C5E0B">
              <w:rPr>
                <w:rFonts w:asciiTheme="minorHAnsi" w:eastAsia="Calibri" w:hAnsiTheme="minorHAnsi" w:cstheme="minorHAnsi"/>
              </w:rPr>
              <w:t>projects</w:t>
            </w:r>
          </w:p>
          <w:p w14:paraId="416F14F6" w14:textId="7BA8E1C5" w:rsidR="0040796C" w:rsidRPr="008D7F62" w:rsidRDefault="008A7EF2" w:rsidP="0057230A">
            <w:pPr>
              <w:rPr>
                <w:rFonts w:asciiTheme="minorHAnsi" w:eastAsia="Calibri" w:hAnsiTheme="minorHAnsi"/>
              </w:rPr>
            </w:pPr>
            <w:r w:rsidRPr="389C9C2A">
              <w:rPr>
                <w:rFonts w:asciiTheme="minorHAnsi" w:eastAsia="Calibri" w:hAnsiTheme="minorHAnsi"/>
              </w:rPr>
              <w:t xml:space="preserve">Delivery is reliant on successful bid to </w:t>
            </w:r>
            <w:r w:rsidR="00D1558E" w:rsidRPr="389C9C2A">
              <w:rPr>
                <w:rFonts w:asciiTheme="minorHAnsi" w:eastAsia="Calibri" w:hAnsiTheme="minorHAnsi"/>
              </w:rPr>
              <w:t>National Lottery Heritage Fund.</w:t>
            </w:r>
          </w:p>
          <w:p w14:paraId="01305531" w14:textId="769BB9DD" w:rsidR="00766013" w:rsidRDefault="00AF7BC8">
            <w:pPr>
              <w:rPr>
                <w:rFonts w:asciiTheme="minorHAnsi" w:eastAsia="Calibri" w:hAnsiTheme="minorHAnsi" w:cstheme="minorHAnsi"/>
              </w:rPr>
            </w:pPr>
            <w:r w:rsidRPr="003C5E0B">
              <w:rPr>
                <w:rFonts w:asciiTheme="minorHAnsi" w:eastAsia="Calibri" w:hAnsiTheme="minorHAnsi" w:cstheme="minorHAnsi"/>
              </w:rPr>
              <w:t xml:space="preserve">Planning </w:t>
            </w:r>
            <w:r w:rsidR="00D264CE" w:rsidRPr="003C5E0B">
              <w:rPr>
                <w:rFonts w:asciiTheme="minorHAnsi" w:eastAsia="Calibri" w:hAnsiTheme="minorHAnsi" w:cstheme="minorHAnsi"/>
              </w:rPr>
              <w:t>Permission</w:t>
            </w:r>
            <w:r w:rsidRPr="003C5E0B">
              <w:rPr>
                <w:rFonts w:asciiTheme="minorHAnsi" w:eastAsia="Calibri" w:hAnsiTheme="minorHAnsi" w:cstheme="minorHAnsi"/>
              </w:rPr>
              <w:t xml:space="preserve">: </w:t>
            </w:r>
            <w:r w:rsidR="00692E54">
              <w:rPr>
                <w:rFonts w:asciiTheme="minorHAnsi" w:eastAsia="Calibri" w:hAnsiTheme="minorHAnsi" w:cstheme="minorHAnsi"/>
              </w:rPr>
              <w:t>The</w:t>
            </w:r>
            <w:r w:rsidR="00ED47F2">
              <w:rPr>
                <w:rFonts w:asciiTheme="minorHAnsi" w:eastAsia="Calibri" w:hAnsiTheme="minorHAnsi" w:cstheme="minorHAnsi"/>
              </w:rPr>
              <w:t xml:space="preserve"> </w:t>
            </w:r>
            <w:r w:rsidR="000E0B50">
              <w:rPr>
                <w:rFonts w:asciiTheme="minorHAnsi" w:eastAsia="Calibri" w:hAnsiTheme="minorHAnsi" w:cstheme="minorHAnsi"/>
              </w:rPr>
              <w:t xml:space="preserve">History Collections </w:t>
            </w:r>
            <w:r w:rsidR="00ED47F2">
              <w:rPr>
                <w:rFonts w:asciiTheme="minorHAnsi" w:eastAsia="Calibri" w:hAnsiTheme="minorHAnsi" w:cstheme="minorHAnsi"/>
              </w:rPr>
              <w:t xml:space="preserve">will be located on the </w:t>
            </w:r>
            <w:r w:rsidR="006C57DA">
              <w:rPr>
                <w:rFonts w:asciiTheme="minorHAnsi" w:eastAsia="Calibri" w:hAnsiTheme="minorHAnsi" w:cstheme="minorHAnsi"/>
              </w:rPr>
              <w:t>H</w:t>
            </w:r>
            <w:r w:rsidR="00692E54">
              <w:rPr>
                <w:rFonts w:asciiTheme="minorHAnsi" w:eastAsia="Calibri" w:hAnsiTheme="minorHAnsi" w:cstheme="minorHAnsi"/>
              </w:rPr>
              <w:t xml:space="preserve">eadstone Manor and </w:t>
            </w:r>
            <w:r w:rsidR="006C57DA">
              <w:rPr>
                <w:rFonts w:asciiTheme="minorHAnsi" w:eastAsia="Calibri" w:hAnsiTheme="minorHAnsi" w:cstheme="minorHAnsi"/>
              </w:rPr>
              <w:t>Muse</w:t>
            </w:r>
            <w:r w:rsidR="00ED47F2">
              <w:rPr>
                <w:rFonts w:asciiTheme="minorHAnsi" w:eastAsia="Calibri" w:hAnsiTheme="minorHAnsi" w:cstheme="minorHAnsi"/>
              </w:rPr>
              <w:t>u</w:t>
            </w:r>
            <w:r w:rsidR="006C57DA">
              <w:rPr>
                <w:rFonts w:asciiTheme="minorHAnsi" w:eastAsia="Calibri" w:hAnsiTheme="minorHAnsi" w:cstheme="minorHAnsi"/>
              </w:rPr>
              <w:t>m site</w:t>
            </w:r>
            <w:r w:rsidR="00ED47F2">
              <w:rPr>
                <w:rFonts w:asciiTheme="minorHAnsi" w:eastAsia="Calibri" w:hAnsiTheme="minorHAnsi" w:cstheme="minorHAnsi"/>
              </w:rPr>
              <w:t xml:space="preserve">. </w:t>
            </w:r>
            <w:r w:rsidR="000E0B50">
              <w:rPr>
                <w:rFonts w:asciiTheme="minorHAnsi" w:eastAsia="Calibri" w:hAnsiTheme="minorHAnsi" w:cstheme="minorHAnsi"/>
              </w:rPr>
              <w:t>Although</w:t>
            </w:r>
            <w:r w:rsidR="00ED47F2">
              <w:rPr>
                <w:rFonts w:asciiTheme="minorHAnsi" w:eastAsia="Calibri" w:hAnsiTheme="minorHAnsi" w:cstheme="minorHAnsi"/>
              </w:rPr>
              <w:t xml:space="preserve"> this</w:t>
            </w:r>
            <w:r w:rsidR="006C57DA">
              <w:rPr>
                <w:rFonts w:asciiTheme="minorHAnsi" w:eastAsia="Calibri" w:hAnsiTheme="minorHAnsi" w:cstheme="minorHAnsi"/>
              </w:rPr>
              <w:t xml:space="preserve"> </w:t>
            </w:r>
            <w:r w:rsidRPr="003C5E0B">
              <w:rPr>
                <w:rFonts w:asciiTheme="minorHAnsi" w:eastAsia="Calibri" w:hAnsiTheme="minorHAnsi" w:cstheme="minorHAnsi"/>
              </w:rPr>
              <w:t>is Listed and is a Scheduled Ancient Monument</w:t>
            </w:r>
            <w:r w:rsidR="00ED47F2">
              <w:rPr>
                <w:rFonts w:asciiTheme="minorHAnsi" w:eastAsia="Calibri" w:hAnsiTheme="minorHAnsi" w:cstheme="minorHAnsi"/>
              </w:rPr>
              <w:t xml:space="preserve">, the </w:t>
            </w:r>
            <w:r w:rsidRPr="003C5E0B">
              <w:rPr>
                <w:rFonts w:asciiTheme="minorHAnsi" w:eastAsia="Calibri" w:hAnsiTheme="minorHAnsi" w:cstheme="minorHAnsi"/>
              </w:rPr>
              <w:t xml:space="preserve">proposed site of </w:t>
            </w:r>
            <w:r w:rsidR="00D264CE" w:rsidRPr="003C5E0B">
              <w:rPr>
                <w:rFonts w:asciiTheme="minorHAnsi" w:eastAsia="Calibri" w:hAnsiTheme="minorHAnsi" w:cstheme="minorHAnsi"/>
              </w:rPr>
              <w:t xml:space="preserve">Collections is </w:t>
            </w:r>
            <w:r w:rsidR="008039FA">
              <w:rPr>
                <w:rFonts w:asciiTheme="minorHAnsi" w:eastAsia="Calibri" w:hAnsiTheme="minorHAnsi" w:cstheme="minorHAnsi"/>
              </w:rPr>
              <w:t>at a distance from the Listed Bui</w:t>
            </w:r>
            <w:r w:rsidR="00C339A5">
              <w:rPr>
                <w:rFonts w:asciiTheme="minorHAnsi" w:eastAsia="Calibri" w:hAnsiTheme="minorHAnsi" w:cstheme="minorHAnsi"/>
              </w:rPr>
              <w:t>l</w:t>
            </w:r>
            <w:r w:rsidR="008039FA">
              <w:rPr>
                <w:rFonts w:asciiTheme="minorHAnsi" w:eastAsia="Calibri" w:hAnsiTheme="minorHAnsi" w:cstheme="minorHAnsi"/>
              </w:rPr>
              <w:t>d</w:t>
            </w:r>
            <w:r w:rsidR="00C339A5">
              <w:rPr>
                <w:rFonts w:asciiTheme="minorHAnsi" w:eastAsia="Calibri" w:hAnsiTheme="minorHAnsi" w:cstheme="minorHAnsi"/>
              </w:rPr>
              <w:t>i</w:t>
            </w:r>
            <w:r w:rsidR="008039FA">
              <w:rPr>
                <w:rFonts w:asciiTheme="minorHAnsi" w:eastAsia="Calibri" w:hAnsiTheme="minorHAnsi" w:cstheme="minorHAnsi"/>
              </w:rPr>
              <w:t>ng</w:t>
            </w:r>
            <w:r w:rsidR="000E0B50">
              <w:rPr>
                <w:rFonts w:asciiTheme="minorHAnsi" w:eastAsia="Calibri" w:hAnsiTheme="minorHAnsi" w:cstheme="minorHAnsi"/>
              </w:rPr>
              <w:t>s</w:t>
            </w:r>
            <w:r w:rsidR="00C339A5">
              <w:rPr>
                <w:rFonts w:asciiTheme="minorHAnsi" w:eastAsia="Calibri" w:hAnsiTheme="minorHAnsi" w:cstheme="minorHAnsi"/>
              </w:rPr>
              <w:t xml:space="preserve">, on the site of the existing </w:t>
            </w:r>
            <w:r w:rsidR="00D81C82">
              <w:rPr>
                <w:rFonts w:asciiTheme="minorHAnsi" w:eastAsia="Calibri" w:hAnsiTheme="minorHAnsi" w:cstheme="minorHAnsi"/>
              </w:rPr>
              <w:t xml:space="preserve">staff </w:t>
            </w:r>
            <w:r w:rsidR="00ED6ADF">
              <w:rPr>
                <w:rFonts w:asciiTheme="minorHAnsi" w:eastAsia="Calibri" w:hAnsiTheme="minorHAnsi" w:cstheme="minorHAnsi"/>
              </w:rPr>
              <w:t xml:space="preserve">offices, Archive </w:t>
            </w:r>
            <w:r w:rsidR="004341DB">
              <w:rPr>
                <w:rFonts w:asciiTheme="minorHAnsi" w:eastAsia="Calibri" w:hAnsiTheme="minorHAnsi" w:cstheme="minorHAnsi"/>
              </w:rPr>
              <w:t xml:space="preserve">and museums collection </w:t>
            </w:r>
            <w:r w:rsidR="00C339A5">
              <w:rPr>
                <w:rFonts w:asciiTheme="minorHAnsi" w:eastAsia="Calibri" w:hAnsiTheme="minorHAnsi" w:cstheme="minorHAnsi"/>
              </w:rPr>
              <w:t>storage</w:t>
            </w:r>
            <w:r w:rsidR="004341DB">
              <w:rPr>
                <w:rFonts w:asciiTheme="minorHAnsi" w:eastAsia="Calibri" w:hAnsiTheme="minorHAnsi" w:cstheme="minorHAnsi"/>
              </w:rPr>
              <w:t>.</w:t>
            </w:r>
            <w:r w:rsidR="009C6A06">
              <w:rPr>
                <w:rFonts w:asciiTheme="minorHAnsi" w:eastAsia="Calibri" w:hAnsiTheme="minorHAnsi" w:cstheme="minorHAnsi"/>
              </w:rPr>
              <w:t xml:space="preserve"> Planning advice will be included as part of the Feasibility Study.</w:t>
            </w:r>
          </w:p>
          <w:p w14:paraId="4D435DFB" w14:textId="44656714" w:rsidR="00D264CE" w:rsidRPr="003C5E0B" w:rsidRDefault="00837B84">
            <w:pPr>
              <w:rPr>
                <w:rFonts w:asciiTheme="minorHAnsi" w:eastAsia="Calibri" w:hAnsiTheme="minorHAnsi" w:cstheme="minorHAnsi"/>
              </w:rPr>
            </w:pPr>
            <w:r w:rsidRPr="003C5E0B">
              <w:rPr>
                <w:rFonts w:asciiTheme="minorHAnsi" w:eastAsia="Calibri" w:hAnsiTheme="minorHAnsi" w:cstheme="minorHAnsi"/>
              </w:rPr>
              <w:t>Construction risks - Increased costs of materials or increase costs associated with delivery</w:t>
            </w:r>
          </w:p>
        </w:tc>
      </w:tr>
      <w:tr w:rsidR="0040796C" w:rsidRPr="00280022" w14:paraId="6C3A90CE" w14:textId="77777777" w:rsidTr="77EB0D96">
        <w:tc>
          <w:tcPr>
            <w:tcW w:w="2123" w:type="dxa"/>
            <w:tcBorders>
              <w:top w:val="single" w:sz="8" w:space="0" w:color="auto"/>
              <w:left w:val="single" w:sz="8" w:space="0" w:color="auto"/>
              <w:bottom w:val="single" w:sz="8" w:space="0" w:color="auto"/>
              <w:right w:val="single" w:sz="8" w:space="0" w:color="auto"/>
            </w:tcBorders>
          </w:tcPr>
          <w:p w14:paraId="723C25EF" w14:textId="1C06ABEC" w:rsidR="0040796C" w:rsidRPr="003C5E0B" w:rsidRDefault="0040796C" w:rsidP="008E6820">
            <w:pPr>
              <w:rPr>
                <w:rFonts w:asciiTheme="minorHAnsi" w:eastAsia="Calibri" w:hAnsiTheme="minorHAnsi" w:cstheme="minorHAnsi"/>
              </w:rPr>
            </w:pPr>
            <w:r w:rsidRPr="003C5E0B">
              <w:rPr>
                <w:rFonts w:asciiTheme="minorHAnsi" w:eastAsia="Calibri" w:hAnsiTheme="minorHAnsi" w:cstheme="minorHAnsi"/>
              </w:rPr>
              <w:t>Delivered In-house/ third party</w:t>
            </w:r>
          </w:p>
        </w:tc>
        <w:tc>
          <w:tcPr>
            <w:tcW w:w="6892" w:type="dxa"/>
            <w:tcBorders>
              <w:top w:val="single" w:sz="8" w:space="0" w:color="auto"/>
              <w:left w:val="single" w:sz="8" w:space="0" w:color="auto"/>
              <w:bottom w:val="single" w:sz="8" w:space="0" w:color="auto"/>
              <w:right w:val="single" w:sz="8" w:space="0" w:color="auto"/>
            </w:tcBorders>
          </w:tcPr>
          <w:p w14:paraId="088833DE" w14:textId="290410D6" w:rsidR="0040796C" w:rsidRPr="003C5E0B" w:rsidRDefault="00811C54" w:rsidP="0057230A">
            <w:pPr>
              <w:rPr>
                <w:rFonts w:asciiTheme="minorHAnsi" w:eastAsia="Calibri" w:hAnsiTheme="minorHAnsi" w:cstheme="minorHAnsi"/>
              </w:rPr>
            </w:pPr>
            <w:r w:rsidRPr="003C5E0B">
              <w:rPr>
                <w:rFonts w:asciiTheme="minorHAnsi" w:eastAsia="Calibri" w:hAnsiTheme="minorHAnsi" w:cstheme="minorHAnsi"/>
              </w:rPr>
              <w:t>Construction by third party but managed in house</w:t>
            </w:r>
          </w:p>
        </w:tc>
      </w:tr>
      <w:tr w:rsidR="0040796C" w:rsidRPr="00280022" w14:paraId="720F56AF" w14:textId="77777777" w:rsidTr="77EB0D96">
        <w:tc>
          <w:tcPr>
            <w:tcW w:w="2123" w:type="dxa"/>
            <w:tcBorders>
              <w:top w:val="single" w:sz="8" w:space="0" w:color="auto"/>
              <w:left w:val="single" w:sz="8" w:space="0" w:color="auto"/>
              <w:bottom w:val="single" w:sz="8" w:space="0" w:color="auto"/>
              <w:right w:val="single" w:sz="8" w:space="0" w:color="auto"/>
            </w:tcBorders>
          </w:tcPr>
          <w:p w14:paraId="1DD221C7"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Stakeholder Engagement</w:t>
            </w:r>
          </w:p>
          <w:p w14:paraId="21669B59" w14:textId="77777777" w:rsidR="0040796C" w:rsidRPr="003C5E0B" w:rsidRDefault="0040796C" w:rsidP="0057230A">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786266D1" w14:textId="46FE4FD4" w:rsidR="0040796C" w:rsidRPr="003C5E0B" w:rsidRDefault="1D1B9D3F" w:rsidP="77EB0D96">
            <w:pPr>
              <w:rPr>
                <w:rFonts w:asciiTheme="minorHAnsi" w:eastAsia="Calibri" w:hAnsiTheme="minorHAnsi"/>
              </w:rPr>
            </w:pPr>
            <w:r w:rsidRPr="77EB0D96">
              <w:rPr>
                <w:rFonts w:asciiTheme="minorHAnsi" w:eastAsia="Calibri" w:hAnsiTheme="minorHAnsi"/>
              </w:rPr>
              <w:t>Local history groups Bentl</w:t>
            </w:r>
            <w:r w:rsidR="29CC9C7C" w:rsidRPr="77EB0D96">
              <w:rPr>
                <w:rFonts w:asciiTheme="minorHAnsi" w:eastAsia="Calibri" w:hAnsiTheme="minorHAnsi"/>
              </w:rPr>
              <w:t>e</w:t>
            </w:r>
            <w:r w:rsidRPr="77EB0D96">
              <w:rPr>
                <w:rFonts w:asciiTheme="minorHAnsi" w:eastAsia="Calibri" w:hAnsiTheme="minorHAnsi"/>
              </w:rPr>
              <w:t>y Priory, Harrow School, West</w:t>
            </w:r>
            <w:r w:rsidR="6ACE4792" w:rsidRPr="77EB0D96">
              <w:rPr>
                <w:rFonts w:asciiTheme="minorHAnsi" w:eastAsia="Calibri" w:hAnsiTheme="minorHAnsi"/>
              </w:rPr>
              <w:t xml:space="preserve"> </w:t>
            </w:r>
            <w:r w:rsidRPr="77EB0D96">
              <w:rPr>
                <w:rFonts w:asciiTheme="minorHAnsi" w:eastAsia="Calibri" w:hAnsiTheme="minorHAnsi"/>
              </w:rPr>
              <w:t xml:space="preserve">House, volunteers, Portfolio Holder, </w:t>
            </w:r>
            <w:r w:rsidR="0F8F2331" w:rsidRPr="77EB0D96">
              <w:rPr>
                <w:rFonts w:asciiTheme="minorHAnsi" w:eastAsia="Calibri" w:hAnsiTheme="minorHAnsi"/>
              </w:rPr>
              <w:t>Friends of Harrow Museum, Harrow Museums Trust</w:t>
            </w:r>
            <w:r w:rsidR="10983BCE" w:rsidRPr="77EB0D96">
              <w:rPr>
                <w:rFonts w:asciiTheme="minorHAnsi" w:eastAsia="Calibri" w:hAnsiTheme="minorHAnsi"/>
              </w:rPr>
              <w:t>, Harrow Heritage Trust</w:t>
            </w:r>
            <w:r w:rsidR="0F8F2331" w:rsidRPr="77EB0D96">
              <w:rPr>
                <w:rFonts w:asciiTheme="minorHAnsi" w:eastAsia="Calibri" w:hAnsiTheme="minorHAnsi"/>
              </w:rPr>
              <w:t xml:space="preserve">. </w:t>
            </w:r>
          </w:p>
        </w:tc>
      </w:tr>
      <w:tr w:rsidR="0040796C" w:rsidRPr="00280022" w14:paraId="2980B476" w14:textId="77777777" w:rsidTr="77EB0D96">
        <w:tc>
          <w:tcPr>
            <w:tcW w:w="9015" w:type="dxa"/>
            <w:gridSpan w:val="2"/>
            <w:tcBorders>
              <w:top w:val="single" w:sz="8" w:space="0" w:color="auto"/>
              <w:left w:val="single" w:sz="8" w:space="0" w:color="auto"/>
              <w:bottom w:val="single" w:sz="8" w:space="0" w:color="auto"/>
              <w:right w:val="single" w:sz="8" w:space="0" w:color="auto"/>
            </w:tcBorders>
          </w:tcPr>
          <w:p w14:paraId="517D7408"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Please see Annex A to include expenditure/outcome and output profiles if known</w:t>
            </w:r>
          </w:p>
          <w:p w14:paraId="54D92581" w14:textId="77777777" w:rsidR="0040796C" w:rsidRPr="003C5E0B" w:rsidRDefault="0040796C" w:rsidP="0057230A">
            <w:pPr>
              <w:rPr>
                <w:rFonts w:asciiTheme="minorHAnsi" w:eastAsia="Calibri" w:hAnsiTheme="minorHAnsi" w:cstheme="minorHAnsi"/>
              </w:rPr>
            </w:pPr>
          </w:p>
        </w:tc>
      </w:tr>
    </w:tbl>
    <w:p w14:paraId="62E1C2CA" w14:textId="77777777" w:rsidR="002A64C7" w:rsidRPr="003C5E0B" w:rsidRDefault="002A64C7">
      <w:pPr>
        <w:rPr>
          <w:rFonts w:asciiTheme="minorHAnsi" w:hAnsiTheme="minorHAnsi" w:cstheme="minorHAnsi"/>
        </w:rPr>
      </w:pPr>
      <w:r w:rsidRPr="003C5E0B">
        <w:rPr>
          <w:rFonts w:asciiTheme="minorHAnsi" w:hAnsiTheme="minorHAnsi" w:cstheme="minorHAnsi"/>
        </w:rPr>
        <w:br w:type="page"/>
      </w:r>
    </w:p>
    <w:p w14:paraId="1D434A09" w14:textId="77777777" w:rsidR="0040796C" w:rsidRPr="003C5E0B" w:rsidRDefault="0040796C" w:rsidP="00AF22A0">
      <w:pPr>
        <w:rPr>
          <w:rFonts w:asciiTheme="minorHAnsi" w:hAnsiTheme="minorHAnsi" w:cstheme="minorHAnsi"/>
        </w:rPr>
      </w:pPr>
    </w:p>
    <w:tbl>
      <w:tblPr>
        <w:tblStyle w:val="TableGrid"/>
        <w:tblW w:w="9004" w:type="dxa"/>
        <w:tblInd w:w="135" w:type="dxa"/>
        <w:tblLayout w:type="fixed"/>
        <w:tblLook w:val="04A0" w:firstRow="1" w:lastRow="0" w:firstColumn="1" w:lastColumn="0" w:noHBand="0" w:noVBand="1"/>
      </w:tblPr>
      <w:tblGrid>
        <w:gridCol w:w="2123"/>
        <w:gridCol w:w="6525"/>
        <w:gridCol w:w="356"/>
      </w:tblGrid>
      <w:tr w:rsidR="0040796C" w:rsidRPr="00280022" w14:paraId="3CC7BAA0" w14:textId="77777777" w:rsidTr="3BFA7D86">
        <w:tc>
          <w:tcPr>
            <w:tcW w:w="2123" w:type="dxa"/>
            <w:tcBorders>
              <w:top w:val="single" w:sz="8" w:space="0" w:color="auto"/>
              <w:left w:val="single" w:sz="8" w:space="0" w:color="auto"/>
              <w:bottom w:val="single" w:sz="8" w:space="0" w:color="auto"/>
              <w:right w:val="single" w:sz="8" w:space="0" w:color="auto"/>
            </w:tcBorders>
          </w:tcPr>
          <w:p w14:paraId="4563C248"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Project Name</w:t>
            </w:r>
          </w:p>
          <w:p w14:paraId="1F2125DD"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Location</w:t>
            </w:r>
          </w:p>
          <w:p w14:paraId="55B663BA" w14:textId="77777777" w:rsidR="0040796C" w:rsidRPr="003C5E0B" w:rsidRDefault="0040796C" w:rsidP="0057230A">
            <w:pPr>
              <w:rPr>
                <w:rFonts w:asciiTheme="minorHAnsi" w:eastAsia="Calibri" w:hAnsiTheme="minorHAnsi" w:cstheme="minorHAnsi"/>
              </w:rPr>
            </w:pPr>
          </w:p>
        </w:tc>
        <w:tc>
          <w:tcPr>
            <w:tcW w:w="6881" w:type="dxa"/>
            <w:gridSpan w:val="2"/>
            <w:tcBorders>
              <w:top w:val="single" w:sz="8" w:space="0" w:color="auto"/>
              <w:left w:val="single" w:sz="8" w:space="0" w:color="auto"/>
              <w:bottom w:val="single" w:sz="8" w:space="0" w:color="auto"/>
              <w:right w:val="single" w:sz="8" w:space="0" w:color="auto"/>
            </w:tcBorders>
          </w:tcPr>
          <w:p w14:paraId="606CFA9B" w14:textId="6C6E410B" w:rsidR="00EC2D49" w:rsidRPr="003C5E0B" w:rsidRDefault="0DD7ACF5" w:rsidP="77EB0D96">
            <w:pPr>
              <w:rPr>
                <w:rFonts w:asciiTheme="minorHAnsi" w:eastAsia="Calibri" w:hAnsiTheme="minorHAnsi"/>
              </w:rPr>
            </w:pPr>
            <w:r w:rsidRPr="77EB0D96">
              <w:rPr>
                <w:rFonts w:asciiTheme="minorHAnsi" w:eastAsia="Calibri" w:hAnsiTheme="minorHAnsi"/>
                <w:b/>
                <w:bCs/>
              </w:rPr>
              <w:t xml:space="preserve">Support to </w:t>
            </w:r>
            <w:r w:rsidR="4C7E75CC" w:rsidRPr="77EB0D96">
              <w:rPr>
                <w:rFonts w:asciiTheme="minorHAnsi" w:eastAsia="Calibri" w:hAnsiTheme="minorHAnsi"/>
                <w:b/>
                <w:bCs/>
              </w:rPr>
              <w:t>Parks</w:t>
            </w:r>
            <w:r w:rsidR="2920EE75" w:rsidRPr="77EB0D96">
              <w:rPr>
                <w:rFonts w:asciiTheme="minorHAnsi" w:eastAsia="Calibri" w:hAnsiTheme="minorHAnsi"/>
                <w:b/>
                <w:bCs/>
              </w:rPr>
              <w:t xml:space="preserve"> and Nature Reserves</w:t>
            </w:r>
          </w:p>
          <w:p w14:paraId="58BBEEDF" w14:textId="7DB3ABD2" w:rsidR="0040796C" w:rsidRPr="003C5E0B" w:rsidRDefault="008214C9" w:rsidP="00EC2D49">
            <w:pPr>
              <w:rPr>
                <w:rFonts w:asciiTheme="minorHAnsi" w:eastAsia="Calibri" w:hAnsiTheme="minorHAnsi" w:cstheme="minorHAnsi"/>
              </w:rPr>
            </w:pPr>
            <w:r w:rsidRPr="003C5E0B">
              <w:rPr>
                <w:rFonts w:asciiTheme="minorHAnsi" w:eastAsia="Calibri" w:hAnsiTheme="minorHAnsi" w:cstheme="minorHAnsi"/>
              </w:rPr>
              <w:t>Parks and open spaces across Harrow</w:t>
            </w:r>
          </w:p>
        </w:tc>
      </w:tr>
      <w:tr w:rsidR="0040796C" w:rsidRPr="00280022" w14:paraId="3FEF0A91" w14:textId="77777777" w:rsidTr="3BFA7D86">
        <w:tc>
          <w:tcPr>
            <w:tcW w:w="2123" w:type="dxa"/>
            <w:tcBorders>
              <w:top w:val="single" w:sz="8" w:space="0" w:color="auto"/>
              <w:left w:val="single" w:sz="8" w:space="0" w:color="auto"/>
              <w:bottom w:val="single" w:sz="8" w:space="0" w:color="auto"/>
              <w:right w:val="single" w:sz="8" w:space="0" w:color="auto"/>
            </w:tcBorders>
          </w:tcPr>
          <w:p w14:paraId="554F6F41"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Brief overview of project</w:t>
            </w:r>
          </w:p>
          <w:p w14:paraId="636BF65D" w14:textId="77777777" w:rsidR="0040796C" w:rsidRPr="003C5E0B" w:rsidRDefault="0040796C" w:rsidP="0057230A">
            <w:pPr>
              <w:rPr>
                <w:rFonts w:asciiTheme="minorHAnsi" w:eastAsia="Calibri" w:hAnsiTheme="minorHAnsi" w:cstheme="minorHAnsi"/>
              </w:rPr>
            </w:pPr>
          </w:p>
        </w:tc>
        <w:tc>
          <w:tcPr>
            <w:tcW w:w="6881" w:type="dxa"/>
            <w:gridSpan w:val="2"/>
            <w:tcBorders>
              <w:top w:val="single" w:sz="8" w:space="0" w:color="auto"/>
              <w:left w:val="single" w:sz="8" w:space="0" w:color="auto"/>
              <w:bottom w:val="single" w:sz="8" w:space="0" w:color="auto"/>
              <w:right w:val="single" w:sz="8" w:space="0" w:color="auto"/>
            </w:tcBorders>
          </w:tcPr>
          <w:p w14:paraId="3F6FC96D" w14:textId="5C6E0C10" w:rsidR="0040796C" w:rsidRPr="003C5E0B" w:rsidRDefault="136AC45B" w:rsidP="3BFA7D86">
            <w:pPr>
              <w:rPr>
                <w:rFonts w:asciiTheme="minorHAnsi" w:eastAsia="Calibri" w:hAnsiTheme="minorHAnsi"/>
              </w:rPr>
            </w:pPr>
            <w:r w:rsidRPr="3BFA7D86">
              <w:rPr>
                <w:rFonts w:asciiTheme="minorHAnsi" w:eastAsia="Calibri" w:hAnsiTheme="minorHAnsi"/>
              </w:rPr>
              <w:t>Funding</w:t>
            </w:r>
            <w:r w:rsidR="0ED8AC68" w:rsidRPr="3BFA7D86">
              <w:rPr>
                <w:rFonts w:asciiTheme="minorHAnsi" w:eastAsia="Calibri" w:hAnsiTheme="minorHAnsi"/>
              </w:rPr>
              <w:t xml:space="preserve"> wil</w:t>
            </w:r>
            <w:r w:rsidR="34355114" w:rsidRPr="3BFA7D86">
              <w:rPr>
                <w:rFonts w:asciiTheme="minorHAnsi" w:eastAsia="Calibri" w:hAnsiTheme="minorHAnsi"/>
              </w:rPr>
              <w:t>l</w:t>
            </w:r>
            <w:r w:rsidR="0ED8AC68" w:rsidRPr="3BFA7D86">
              <w:rPr>
                <w:rFonts w:asciiTheme="minorHAnsi" w:eastAsia="Calibri" w:hAnsiTheme="minorHAnsi"/>
              </w:rPr>
              <w:t xml:space="preserve"> be used to </w:t>
            </w:r>
            <w:r w:rsidR="4F4AB1BC" w:rsidRPr="3BFA7D86">
              <w:rPr>
                <w:rFonts w:asciiTheme="minorHAnsi" w:eastAsia="Calibri" w:hAnsiTheme="minorHAnsi"/>
              </w:rPr>
              <w:t xml:space="preserve">support </w:t>
            </w:r>
            <w:r w:rsidR="39FBF489" w:rsidRPr="3BFA7D86">
              <w:rPr>
                <w:rFonts w:asciiTheme="minorHAnsi" w:eastAsia="Calibri" w:hAnsiTheme="minorHAnsi"/>
              </w:rPr>
              <w:t xml:space="preserve">large and small </w:t>
            </w:r>
            <w:r w:rsidR="4F4AB1BC" w:rsidRPr="3BFA7D86">
              <w:rPr>
                <w:rFonts w:asciiTheme="minorHAnsi" w:eastAsia="Calibri" w:hAnsiTheme="minorHAnsi"/>
              </w:rPr>
              <w:t xml:space="preserve">interventions to </w:t>
            </w:r>
            <w:r w:rsidR="3C9CB590" w:rsidRPr="3BFA7D86">
              <w:rPr>
                <w:rFonts w:asciiTheme="minorHAnsi" w:eastAsia="Calibri" w:hAnsiTheme="minorHAnsi"/>
              </w:rPr>
              <w:t>create</w:t>
            </w:r>
            <w:r w:rsidR="4AC8C41E" w:rsidRPr="3BFA7D86">
              <w:rPr>
                <w:rFonts w:asciiTheme="minorHAnsi" w:eastAsia="Calibri" w:hAnsiTheme="minorHAnsi"/>
              </w:rPr>
              <w:t>,</w:t>
            </w:r>
            <w:r w:rsidR="3C9CB590" w:rsidRPr="3BFA7D86">
              <w:rPr>
                <w:rFonts w:asciiTheme="minorHAnsi" w:eastAsia="Calibri" w:hAnsiTheme="minorHAnsi"/>
              </w:rPr>
              <w:t xml:space="preserve"> </w:t>
            </w:r>
            <w:r w:rsidR="2BEE5448" w:rsidRPr="3BFA7D86">
              <w:rPr>
                <w:rFonts w:asciiTheme="minorHAnsi" w:eastAsia="Calibri" w:hAnsiTheme="minorHAnsi"/>
              </w:rPr>
              <w:t xml:space="preserve">enhance </w:t>
            </w:r>
            <w:r w:rsidR="559A61BF" w:rsidRPr="3BFA7D86">
              <w:rPr>
                <w:rFonts w:asciiTheme="minorHAnsi" w:eastAsia="Calibri" w:hAnsiTheme="minorHAnsi"/>
              </w:rPr>
              <w:t xml:space="preserve">and improve the management of grassland, woodland, wetland and other </w:t>
            </w:r>
            <w:r w:rsidR="04BD82C9" w:rsidRPr="3BFA7D86">
              <w:rPr>
                <w:rFonts w:asciiTheme="minorHAnsi" w:eastAsia="Calibri" w:hAnsiTheme="minorHAnsi"/>
              </w:rPr>
              <w:t>habitats</w:t>
            </w:r>
            <w:r w:rsidR="7B926207" w:rsidRPr="3BFA7D86">
              <w:rPr>
                <w:rFonts w:asciiTheme="minorHAnsi" w:eastAsia="Calibri" w:hAnsiTheme="minorHAnsi"/>
              </w:rPr>
              <w:t xml:space="preserve"> </w:t>
            </w:r>
            <w:r w:rsidR="1251F672" w:rsidRPr="3BFA7D86">
              <w:rPr>
                <w:rFonts w:asciiTheme="minorHAnsi" w:eastAsia="Calibri" w:hAnsiTheme="minorHAnsi"/>
              </w:rPr>
              <w:t>in public green spaces</w:t>
            </w:r>
            <w:r w:rsidR="3C9CB590" w:rsidRPr="3BFA7D86">
              <w:rPr>
                <w:rFonts w:asciiTheme="minorHAnsi" w:eastAsia="Calibri" w:hAnsiTheme="minorHAnsi"/>
              </w:rPr>
              <w:t xml:space="preserve">. </w:t>
            </w:r>
            <w:r w:rsidR="1F50EF54" w:rsidRPr="3BFA7D86">
              <w:rPr>
                <w:rFonts w:asciiTheme="minorHAnsi" w:eastAsia="Calibri" w:hAnsiTheme="minorHAnsi"/>
              </w:rPr>
              <w:t xml:space="preserve">There will be a particular focus on </w:t>
            </w:r>
            <w:r w:rsidR="7FEABB88" w:rsidRPr="3BFA7D86">
              <w:rPr>
                <w:rFonts w:asciiTheme="minorHAnsi" w:eastAsia="Calibri" w:hAnsiTheme="minorHAnsi"/>
              </w:rPr>
              <w:t xml:space="preserve">the </w:t>
            </w:r>
            <w:r w:rsidR="1F50EF54" w:rsidRPr="3BFA7D86">
              <w:rPr>
                <w:rFonts w:asciiTheme="minorHAnsi" w:eastAsia="Calibri" w:hAnsiTheme="minorHAnsi"/>
              </w:rPr>
              <w:t xml:space="preserve">creation of new meadow </w:t>
            </w:r>
            <w:r w:rsidR="46DAD35D" w:rsidRPr="3BFA7D86">
              <w:rPr>
                <w:rFonts w:asciiTheme="minorHAnsi" w:eastAsia="Calibri" w:hAnsiTheme="minorHAnsi"/>
              </w:rPr>
              <w:t>/</w:t>
            </w:r>
            <w:r w:rsidR="1F50EF54" w:rsidRPr="3BFA7D86">
              <w:rPr>
                <w:rFonts w:asciiTheme="minorHAnsi" w:eastAsia="Calibri" w:hAnsiTheme="minorHAnsi"/>
              </w:rPr>
              <w:t xml:space="preserve"> wood meadow areas in selected park locations</w:t>
            </w:r>
            <w:r w:rsidR="7F3C913F" w:rsidRPr="3BFA7D86">
              <w:rPr>
                <w:rFonts w:asciiTheme="minorHAnsi" w:eastAsia="Calibri" w:hAnsiTheme="minorHAnsi"/>
              </w:rPr>
              <w:t xml:space="preserve">. </w:t>
            </w:r>
          </w:p>
          <w:p w14:paraId="1EC363E2" w14:textId="2CC1EB21" w:rsidR="0040796C" w:rsidRPr="003C5E0B" w:rsidRDefault="0040796C" w:rsidP="77EB0D96">
            <w:pPr>
              <w:rPr>
                <w:rFonts w:asciiTheme="minorHAnsi" w:eastAsia="Calibri" w:hAnsiTheme="minorHAnsi"/>
              </w:rPr>
            </w:pPr>
          </w:p>
          <w:p w14:paraId="0CC404B3" w14:textId="77777777" w:rsidR="009B66E9" w:rsidRDefault="3E438F18" w:rsidP="77EB0D96">
            <w:pPr>
              <w:rPr>
                <w:rFonts w:asciiTheme="minorHAnsi" w:eastAsia="Calibri" w:hAnsiTheme="minorHAnsi"/>
              </w:rPr>
            </w:pPr>
            <w:r w:rsidRPr="77EB0D96">
              <w:rPr>
                <w:rFonts w:asciiTheme="minorHAnsi" w:eastAsia="Calibri" w:hAnsiTheme="minorHAnsi"/>
              </w:rPr>
              <w:t xml:space="preserve">The project </w:t>
            </w:r>
            <w:r w:rsidR="70251531" w:rsidRPr="77EB0D96">
              <w:rPr>
                <w:rFonts w:asciiTheme="minorHAnsi" w:eastAsia="Calibri" w:hAnsiTheme="minorHAnsi"/>
              </w:rPr>
              <w:t xml:space="preserve">will also </w:t>
            </w:r>
            <w:r w:rsidR="16B9E5BD" w:rsidRPr="77EB0D96">
              <w:rPr>
                <w:rFonts w:asciiTheme="minorHAnsi" w:eastAsia="Calibri" w:hAnsiTheme="minorHAnsi"/>
              </w:rPr>
              <w:t>support the</w:t>
            </w:r>
            <w:r w:rsidR="58AECEC7" w:rsidRPr="77EB0D96">
              <w:rPr>
                <w:rFonts w:asciiTheme="minorHAnsi" w:eastAsia="Calibri" w:hAnsiTheme="minorHAnsi"/>
              </w:rPr>
              <w:t xml:space="preserve"> development of</w:t>
            </w:r>
            <w:r w:rsidR="16B9E5BD" w:rsidRPr="77EB0D96">
              <w:rPr>
                <w:rFonts w:asciiTheme="minorHAnsi" w:eastAsia="Calibri" w:hAnsiTheme="minorHAnsi"/>
              </w:rPr>
              <w:t xml:space="preserve"> Park User Group</w:t>
            </w:r>
            <w:r w:rsidR="70251531" w:rsidRPr="77EB0D96">
              <w:rPr>
                <w:rFonts w:asciiTheme="minorHAnsi" w:eastAsia="Calibri" w:hAnsiTheme="minorHAnsi"/>
              </w:rPr>
              <w:t>s</w:t>
            </w:r>
            <w:r w:rsidR="38014160" w:rsidRPr="77EB0D96">
              <w:rPr>
                <w:rFonts w:asciiTheme="minorHAnsi" w:eastAsia="Calibri" w:hAnsiTheme="minorHAnsi"/>
              </w:rPr>
              <w:t xml:space="preserve">, </w:t>
            </w:r>
            <w:r w:rsidR="16B9E5BD" w:rsidRPr="77EB0D96">
              <w:rPr>
                <w:rFonts w:asciiTheme="minorHAnsi" w:eastAsia="Calibri" w:hAnsiTheme="minorHAnsi"/>
              </w:rPr>
              <w:t>Harrow Nature Conservation Forum</w:t>
            </w:r>
            <w:r w:rsidR="140C7705" w:rsidRPr="77EB0D96">
              <w:rPr>
                <w:rFonts w:asciiTheme="minorHAnsi" w:eastAsia="Calibri" w:hAnsiTheme="minorHAnsi"/>
              </w:rPr>
              <w:t xml:space="preserve"> teams and other volunteers</w:t>
            </w:r>
            <w:r w:rsidR="6A5D2BEB" w:rsidRPr="77EB0D96">
              <w:rPr>
                <w:rFonts w:asciiTheme="minorHAnsi" w:eastAsia="Calibri" w:hAnsiTheme="minorHAnsi"/>
              </w:rPr>
              <w:t>, raise awareness and encourage wider involvement</w:t>
            </w:r>
            <w:r w:rsidR="46F968E7" w:rsidRPr="77EB0D96">
              <w:rPr>
                <w:rFonts w:asciiTheme="minorHAnsi" w:eastAsia="Calibri" w:hAnsiTheme="minorHAnsi"/>
              </w:rPr>
              <w:t xml:space="preserve"> with positive measures for the natural environment</w:t>
            </w:r>
            <w:r w:rsidR="6A5D2BEB" w:rsidRPr="77EB0D96">
              <w:rPr>
                <w:rFonts w:asciiTheme="minorHAnsi" w:eastAsia="Calibri" w:hAnsiTheme="minorHAnsi"/>
              </w:rPr>
              <w:t xml:space="preserve">. </w:t>
            </w:r>
          </w:p>
          <w:p w14:paraId="0EC23DF8" w14:textId="77777777" w:rsidR="009B66E9" w:rsidRDefault="009B66E9" w:rsidP="77EB0D96">
            <w:pPr>
              <w:rPr>
                <w:rFonts w:asciiTheme="minorHAnsi" w:eastAsia="Calibri" w:hAnsiTheme="minorHAnsi"/>
              </w:rPr>
            </w:pPr>
          </w:p>
          <w:p w14:paraId="3FD74140" w14:textId="56F4F75B" w:rsidR="0040796C" w:rsidRPr="003C5E0B" w:rsidRDefault="6A5D2BEB" w:rsidP="77EB0D96">
            <w:pPr>
              <w:rPr>
                <w:rFonts w:asciiTheme="minorHAnsi" w:eastAsia="Calibri" w:hAnsiTheme="minorHAnsi"/>
              </w:rPr>
            </w:pPr>
            <w:r w:rsidRPr="77EB0D96">
              <w:rPr>
                <w:rFonts w:asciiTheme="minorHAnsi" w:eastAsia="Calibri" w:hAnsiTheme="minorHAnsi"/>
              </w:rPr>
              <w:t xml:space="preserve">This will be partly </w:t>
            </w:r>
            <w:r w:rsidR="35F3E34B" w:rsidRPr="77EB0D96">
              <w:rPr>
                <w:rFonts w:asciiTheme="minorHAnsi" w:eastAsia="Calibri" w:hAnsiTheme="minorHAnsi"/>
              </w:rPr>
              <w:t xml:space="preserve">through </w:t>
            </w:r>
            <w:r w:rsidR="13BA158D" w:rsidRPr="77EB0D96">
              <w:rPr>
                <w:rFonts w:asciiTheme="minorHAnsi" w:eastAsia="Calibri" w:hAnsiTheme="minorHAnsi"/>
              </w:rPr>
              <w:t>training</w:t>
            </w:r>
            <w:r w:rsidR="372F77E1" w:rsidRPr="77EB0D96">
              <w:rPr>
                <w:rFonts w:asciiTheme="minorHAnsi" w:eastAsia="Calibri" w:hAnsiTheme="minorHAnsi"/>
              </w:rPr>
              <w:t xml:space="preserve"> provided to volunteers</w:t>
            </w:r>
            <w:r w:rsidR="6722C42C" w:rsidRPr="77EB0D96">
              <w:rPr>
                <w:rFonts w:asciiTheme="minorHAnsi" w:eastAsia="Calibri" w:hAnsiTheme="minorHAnsi"/>
              </w:rPr>
              <w:t xml:space="preserve">, </w:t>
            </w:r>
            <w:r w:rsidR="35F3E34B" w:rsidRPr="77EB0D96">
              <w:rPr>
                <w:rFonts w:asciiTheme="minorHAnsi" w:eastAsia="Calibri" w:hAnsiTheme="minorHAnsi"/>
              </w:rPr>
              <w:t>a</w:t>
            </w:r>
            <w:r w:rsidR="28B479C0" w:rsidRPr="77EB0D96">
              <w:rPr>
                <w:rFonts w:asciiTheme="minorHAnsi" w:eastAsia="Calibri" w:hAnsiTheme="minorHAnsi"/>
              </w:rPr>
              <w:t xml:space="preserve"> small</w:t>
            </w:r>
            <w:r w:rsidR="35F3E34B" w:rsidRPr="77EB0D96">
              <w:rPr>
                <w:rFonts w:asciiTheme="minorHAnsi" w:eastAsia="Calibri" w:hAnsiTheme="minorHAnsi"/>
              </w:rPr>
              <w:t xml:space="preserve"> grant scheme </w:t>
            </w:r>
            <w:r w:rsidR="283E80B8" w:rsidRPr="77EB0D96">
              <w:rPr>
                <w:rFonts w:asciiTheme="minorHAnsi" w:eastAsia="Calibri" w:hAnsiTheme="minorHAnsi"/>
              </w:rPr>
              <w:t xml:space="preserve">available to </w:t>
            </w:r>
            <w:r w:rsidR="00244155" w:rsidRPr="77EB0D96">
              <w:rPr>
                <w:rFonts w:asciiTheme="minorHAnsi" w:eastAsia="Calibri" w:hAnsiTheme="minorHAnsi"/>
              </w:rPr>
              <w:t xml:space="preserve">community groups to </w:t>
            </w:r>
            <w:r w:rsidR="11E748BF" w:rsidRPr="77EB0D96">
              <w:rPr>
                <w:rFonts w:asciiTheme="minorHAnsi" w:eastAsia="Calibri" w:hAnsiTheme="minorHAnsi"/>
              </w:rPr>
              <w:t xml:space="preserve">facilitate additional works </w:t>
            </w:r>
            <w:r w:rsidR="35F3E34B" w:rsidRPr="77EB0D96">
              <w:rPr>
                <w:rFonts w:asciiTheme="minorHAnsi" w:eastAsia="Calibri" w:hAnsiTheme="minorHAnsi"/>
              </w:rPr>
              <w:t xml:space="preserve">help </w:t>
            </w:r>
            <w:r w:rsidR="13BA158D" w:rsidRPr="77EB0D96">
              <w:rPr>
                <w:rFonts w:asciiTheme="minorHAnsi" w:eastAsia="Calibri" w:hAnsiTheme="minorHAnsi"/>
              </w:rPr>
              <w:t xml:space="preserve">maintain </w:t>
            </w:r>
            <w:r w:rsidR="085483B6" w:rsidRPr="77EB0D96">
              <w:rPr>
                <w:rFonts w:asciiTheme="minorHAnsi" w:eastAsia="Calibri" w:hAnsiTheme="minorHAnsi"/>
              </w:rPr>
              <w:t>project intervention areas</w:t>
            </w:r>
            <w:r w:rsidR="09FCF562" w:rsidRPr="77EB0D96">
              <w:rPr>
                <w:rFonts w:asciiTheme="minorHAnsi" w:eastAsia="Calibri" w:hAnsiTheme="minorHAnsi"/>
              </w:rPr>
              <w:t xml:space="preserve">, and </w:t>
            </w:r>
            <w:r w:rsidR="5B5DFBA8" w:rsidRPr="77EB0D96">
              <w:rPr>
                <w:rFonts w:asciiTheme="minorHAnsi" w:eastAsia="Calibri" w:hAnsiTheme="minorHAnsi"/>
              </w:rPr>
              <w:t>the support of a</w:t>
            </w:r>
            <w:r w:rsidR="3D960E45" w:rsidRPr="77EB0D96">
              <w:rPr>
                <w:rFonts w:asciiTheme="minorHAnsi" w:eastAsia="Calibri" w:hAnsiTheme="minorHAnsi"/>
              </w:rPr>
              <w:t xml:space="preserve"> </w:t>
            </w:r>
            <w:r w:rsidR="5B5DFBA8" w:rsidRPr="77EB0D96">
              <w:rPr>
                <w:rFonts w:asciiTheme="minorHAnsi" w:eastAsia="Calibri" w:hAnsiTheme="minorHAnsi"/>
              </w:rPr>
              <w:t>project officer</w:t>
            </w:r>
            <w:r w:rsidR="0806EC59" w:rsidRPr="77EB0D96">
              <w:rPr>
                <w:rFonts w:asciiTheme="minorHAnsi" w:eastAsia="Calibri" w:hAnsiTheme="minorHAnsi"/>
              </w:rPr>
              <w:t xml:space="preserve"> working with volunteer groups</w:t>
            </w:r>
            <w:r w:rsidR="13BA158D" w:rsidRPr="77EB0D96">
              <w:rPr>
                <w:rFonts w:asciiTheme="minorHAnsi" w:eastAsia="Calibri" w:hAnsiTheme="minorHAnsi"/>
              </w:rPr>
              <w:t xml:space="preserve">. </w:t>
            </w:r>
          </w:p>
        </w:tc>
      </w:tr>
      <w:tr w:rsidR="0040796C" w:rsidRPr="00280022" w14:paraId="40028622" w14:textId="77777777" w:rsidTr="3BFA7D86">
        <w:tc>
          <w:tcPr>
            <w:tcW w:w="2123" w:type="dxa"/>
            <w:tcBorders>
              <w:top w:val="single" w:sz="8" w:space="0" w:color="auto"/>
              <w:left w:val="single" w:sz="8" w:space="0" w:color="auto"/>
              <w:bottom w:val="single" w:sz="8" w:space="0" w:color="auto"/>
              <w:right w:val="single" w:sz="8" w:space="0" w:color="auto"/>
            </w:tcBorders>
          </w:tcPr>
          <w:p w14:paraId="5075401B"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 xml:space="preserve">Likely impact </w:t>
            </w:r>
          </w:p>
          <w:p w14:paraId="3D292712" w14:textId="77777777" w:rsidR="0040796C" w:rsidRPr="003C5E0B" w:rsidRDefault="0040796C" w:rsidP="0057230A">
            <w:pPr>
              <w:rPr>
                <w:rFonts w:asciiTheme="minorHAnsi" w:eastAsia="Calibri" w:hAnsiTheme="minorHAnsi" w:cstheme="minorHAnsi"/>
              </w:rPr>
            </w:pPr>
          </w:p>
        </w:tc>
        <w:tc>
          <w:tcPr>
            <w:tcW w:w="6881" w:type="dxa"/>
            <w:gridSpan w:val="2"/>
            <w:tcBorders>
              <w:top w:val="single" w:sz="8" w:space="0" w:color="auto"/>
              <w:left w:val="single" w:sz="8" w:space="0" w:color="auto"/>
              <w:bottom w:val="single" w:sz="8" w:space="0" w:color="auto"/>
              <w:right w:val="single" w:sz="8" w:space="0" w:color="auto"/>
            </w:tcBorders>
          </w:tcPr>
          <w:p w14:paraId="6ECCC084" w14:textId="58826822" w:rsidR="0040796C" w:rsidRPr="003C5E0B" w:rsidRDefault="1D2F0F7F" w:rsidP="77EB0D96">
            <w:pPr>
              <w:rPr>
                <w:rFonts w:asciiTheme="minorHAnsi" w:eastAsia="Calibri" w:hAnsiTheme="minorHAnsi"/>
              </w:rPr>
            </w:pPr>
            <w:r w:rsidRPr="77EB0D96">
              <w:rPr>
                <w:rFonts w:asciiTheme="minorHAnsi" w:eastAsia="Calibri" w:hAnsiTheme="minorHAnsi"/>
              </w:rPr>
              <w:t>G</w:t>
            </w:r>
            <w:r w:rsidR="319D8DEC" w:rsidRPr="77EB0D96">
              <w:rPr>
                <w:rFonts w:asciiTheme="minorHAnsi" w:eastAsia="Calibri" w:hAnsiTheme="minorHAnsi"/>
              </w:rPr>
              <w:t>reen space</w:t>
            </w:r>
            <w:r w:rsidR="4F7DA2DE" w:rsidRPr="77EB0D96">
              <w:rPr>
                <w:rFonts w:asciiTheme="minorHAnsi" w:eastAsia="Calibri" w:hAnsiTheme="minorHAnsi"/>
              </w:rPr>
              <w:t>s</w:t>
            </w:r>
            <w:r w:rsidR="319D8DEC" w:rsidRPr="77EB0D96">
              <w:rPr>
                <w:rFonts w:asciiTheme="minorHAnsi" w:eastAsia="Calibri" w:hAnsiTheme="minorHAnsi"/>
              </w:rPr>
              <w:t xml:space="preserve"> across Harrow will be improved, while voluntary sector will be supported</w:t>
            </w:r>
            <w:r w:rsidRPr="77EB0D96">
              <w:rPr>
                <w:rFonts w:asciiTheme="minorHAnsi" w:eastAsia="Calibri" w:hAnsiTheme="minorHAnsi"/>
              </w:rPr>
              <w:t xml:space="preserve">. This will </w:t>
            </w:r>
            <w:r w:rsidR="5E820C09" w:rsidRPr="77EB0D96">
              <w:rPr>
                <w:rFonts w:asciiTheme="minorHAnsi" w:hAnsiTheme="minorHAnsi"/>
              </w:rPr>
              <w:t>build pride in residents’ local place, which is in line with Government’s aims for Communities and Place UKSPF.</w:t>
            </w:r>
          </w:p>
        </w:tc>
      </w:tr>
      <w:tr w:rsidR="0040796C" w:rsidRPr="00280022" w14:paraId="0C185391" w14:textId="77777777" w:rsidTr="3BFA7D86">
        <w:tc>
          <w:tcPr>
            <w:tcW w:w="2123" w:type="dxa"/>
            <w:tcBorders>
              <w:top w:val="single" w:sz="8" w:space="0" w:color="auto"/>
              <w:left w:val="single" w:sz="8" w:space="0" w:color="auto"/>
              <w:bottom w:val="single" w:sz="8" w:space="0" w:color="auto"/>
              <w:right w:val="single" w:sz="8" w:space="0" w:color="auto"/>
            </w:tcBorders>
          </w:tcPr>
          <w:p w14:paraId="3BE09BB2"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Start date</w:t>
            </w:r>
          </w:p>
          <w:p w14:paraId="32C1D13C"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End Date</w:t>
            </w:r>
          </w:p>
          <w:p w14:paraId="5084AEE8" w14:textId="77777777" w:rsidR="0040796C" w:rsidRPr="003C5E0B" w:rsidRDefault="0040796C" w:rsidP="0057230A">
            <w:pPr>
              <w:rPr>
                <w:rFonts w:asciiTheme="minorHAnsi" w:eastAsia="Calibri" w:hAnsiTheme="minorHAnsi" w:cstheme="minorHAnsi"/>
              </w:rPr>
            </w:pPr>
          </w:p>
        </w:tc>
        <w:tc>
          <w:tcPr>
            <w:tcW w:w="6881" w:type="dxa"/>
            <w:gridSpan w:val="2"/>
            <w:tcBorders>
              <w:top w:val="single" w:sz="8" w:space="0" w:color="auto"/>
              <w:left w:val="single" w:sz="8" w:space="0" w:color="auto"/>
              <w:bottom w:val="single" w:sz="8" w:space="0" w:color="auto"/>
              <w:right w:val="single" w:sz="8" w:space="0" w:color="auto"/>
            </w:tcBorders>
          </w:tcPr>
          <w:p w14:paraId="7537376F" w14:textId="10FD639F" w:rsidR="00DB11D8" w:rsidRPr="003C5E0B" w:rsidRDefault="000B8DBA" w:rsidP="3E459E19">
            <w:pPr>
              <w:rPr>
                <w:rFonts w:asciiTheme="minorHAnsi" w:eastAsia="Calibri" w:hAnsiTheme="minorHAnsi" w:cstheme="minorHAnsi"/>
              </w:rPr>
            </w:pPr>
            <w:r w:rsidRPr="003C5E0B">
              <w:rPr>
                <w:rFonts w:asciiTheme="minorHAnsi" w:eastAsia="Calibri" w:hAnsiTheme="minorHAnsi" w:cstheme="minorHAnsi"/>
              </w:rPr>
              <w:t>January 2023</w:t>
            </w:r>
          </w:p>
          <w:p w14:paraId="0D36D865" w14:textId="3DF19B55" w:rsidR="00DB11D8" w:rsidRPr="003C5E0B" w:rsidRDefault="00B41C99" w:rsidP="3E459E19">
            <w:pPr>
              <w:rPr>
                <w:rFonts w:asciiTheme="minorHAnsi" w:eastAsia="Calibri" w:hAnsiTheme="minorHAnsi" w:cstheme="minorHAnsi"/>
              </w:rPr>
            </w:pPr>
            <w:r w:rsidRPr="003C5E0B">
              <w:rPr>
                <w:rFonts w:asciiTheme="minorHAnsi" w:eastAsia="Calibri" w:hAnsiTheme="minorHAnsi" w:cstheme="minorHAnsi"/>
              </w:rPr>
              <w:t>March 2025</w:t>
            </w:r>
          </w:p>
        </w:tc>
      </w:tr>
      <w:tr w:rsidR="0040796C" w:rsidRPr="00280022" w14:paraId="07BBFF60" w14:textId="77777777" w:rsidTr="3BFA7D86">
        <w:tc>
          <w:tcPr>
            <w:tcW w:w="2123" w:type="dxa"/>
            <w:tcBorders>
              <w:top w:val="single" w:sz="8" w:space="0" w:color="auto"/>
              <w:left w:val="single" w:sz="8" w:space="0" w:color="auto"/>
              <w:bottom w:val="single" w:sz="8" w:space="0" w:color="auto"/>
              <w:right w:val="single" w:sz="8" w:space="0" w:color="auto"/>
            </w:tcBorders>
          </w:tcPr>
          <w:p w14:paraId="1C4A8FFC"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Risks</w:t>
            </w:r>
          </w:p>
          <w:p w14:paraId="738273C3" w14:textId="77777777" w:rsidR="0040796C" w:rsidRPr="003C5E0B" w:rsidRDefault="0040796C" w:rsidP="0057230A">
            <w:pPr>
              <w:rPr>
                <w:rFonts w:asciiTheme="minorHAnsi" w:eastAsia="Calibri" w:hAnsiTheme="minorHAnsi" w:cstheme="minorHAnsi"/>
              </w:rPr>
            </w:pPr>
          </w:p>
        </w:tc>
        <w:tc>
          <w:tcPr>
            <w:tcW w:w="6881" w:type="dxa"/>
            <w:gridSpan w:val="2"/>
            <w:tcBorders>
              <w:top w:val="single" w:sz="8" w:space="0" w:color="auto"/>
              <w:left w:val="single" w:sz="8" w:space="0" w:color="auto"/>
              <w:bottom w:val="single" w:sz="8" w:space="0" w:color="auto"/>
              <w:right w:val="single" w:sz="8" w:space="0" w:color="auto"/>
            </w:tcBorders>
          </w:tcPr>
          <w:p w14:paraId="6E9FE909" w14:textId="7A9AAE38" w:rsidR="0040796C" w:rsidRPr="008D7F62" w:rsidRDefault="006A1A31" w:rsidP="0057230A">
            <w:pPr>
              <w:rPr>
                <w:rFonts w:asciiTheme="minorHAnsi" w:eastAsia="Calibri" w:hAnsiTheme="minorHAnsi" w:cstheme="minorHAnsi"/>
              </w:rPr>
            </w:pPr>
            <w:r w:rsidRPr="008D7F62">
              <w:rPr>
                <w:rFonts w:asciiTheme="minorHAnsi" w:eastAsia="Calibri" w:hAnsiTheme="minorHAnsi" w:cstheme="minorHAnsi"/>
              </w:rPr>
              <w:t>Inflation and supply issues</w:t>
            </w:r>
          </w:p>
        </w:tc>
      </w:tr>
      <w:tr w:rsidR="0040796C" w:rsidRPr="00280022" w14:paraId="4AA8271D" w14:textId="77777777" w:rsidTr="3BFA7D86">
        <w:tc>
          <w:tcPr>
            <w:tcW w:w="2123" w:type="dxa"/>
            <w:tcBorders>
              <w:top w:val="single" w:sz="8" w:space="0" w:color="auto"/>
              <w:left w:val="single" w:sz="8" w:space="0" w:color="auto"/>
              <w:bottom w:val="single" w:sz="8" w:space="0" w:color="auto"/>
              <w:right w:val="single" w:sz="8" w:space="0" w:color="auto"/>
            </w:tcBorders>
          </w:tcPr>
          <w:p w14:paraId="5240B827"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Delivered In-house/ third party?</w:t>
            </w:r>
          </w:p>
          <w:p w14:paraId="17E58570" w14:textId="77777777" w:rsidR="0040796C" w:rsidRPr="003C5E0B" w:rsidRDefault="0040796C" w:rsidP="0057230A">
            <w:pPr>
              <w:rPr>
                <w:rFonts w:asciiTheme="minorHAnsi" w:eastAsia="Calibri" w:hAnsiTheme="minorHAnsi" w:cstheme="minorHAnsi"/>
              </w:rPr>
            </w:pPr>
          </w:p>
        </w:tc>
        <w:tc>
          <w:tcPr>
            <w:tcW w:w="6881" w:type="dxa"/>
            <w:gridSpan w:val="2"/>
            <w:tcBorders>
              <w:top w:val="single" w:sz="8" w:space="0" w:color="auto"/>
              <w:left w:val="single" w:sz="8" w:space="0" w:color="auto"/>
              <w:bottom w:val="single" w:sz="8" w:space="0" w:color="auto"/>
              <w:right w:val="single" w:sz="8" w:space="0" w:color="auto"/>
            </w:tcBorders>
          </w:tcPr>
          <w:p w14:paraId="5B3CE849" w14:textId="07737CE0" w:rsidR="0040796C" w:rsidRPr="003C5E0B" w:rsidRDefault="67E39A5D" w:rsidP="77EB0D96">
            <w:pPr>
              <w:rPr>
                <w:rFonts w:asciiTheme="minorHAnsi" w:eastAsia="Calibri" w:hAnsiTheme="minorHAnsi"/>
              </w:rPr>
            </w:pPr>
            <w:r w:rsidRPr="77EB0D96">
              <w:rPr>
                <w:rFonts w:asciiTheme="minorHAnsi" w:eastAsia="Calibri" w:hAnsiTheme="minorHAnsi"/>
              </w:rPr>
              <w:t xml:space="preserve">To </w:t>
            </w:r>
            <w:r w:rsidR="37C11220" w:rsidRPr="77EB0D96">
              <w:rPr>
                <w:rFonts w:asciiTheme="minorHAnsi" w:eastAsia="Calibri" w:hAnsiTheme="minorHAnsi"/>
              </w:rPr>
              <w:t xml:space="preserve">be delivered in-house and/or by third parties </w:t>
            </w:r>
            <w:r w:rsidR="5D7D6708" w:rsidRPr="77EB0D96">
              <w:rPr>
                <w:rFonts w:asciiTheme="minorHAnsi" w:eastAsia="Calibri" w:hAnsiTheme="minorHAnsi"/>
              </w:rPr>
              <w:t>if/</w:t>
            </w:r>
            <w:r w:rsidR="7CCC5F40" w:rsidRPr="77EB0D96">
              <w:rPr>
                <w:rFonts w:asciiTheme="minorHAnsi" w:eastAsia="Calibri" w:hAnsiTheme="minorHAnsi"/>
              </w:rPr>
              <w:t xml:space="preserve">where needed </w:t>
            </w:r>
            <w:r w:rsidR="37C11220" w:rsidRPr="77EB0D96">
              <w:rPr>
                <w:rFonts w:asciiTheme="minorHAnsi" w:eastAsia="Calibri" w:hAnsiTheme="minorHAnsi"/>
              </w:rPr>
              <w:t xml:space="preserve">managed by </w:t>
            </w:r>
            <w:r w:rsidR="2B1FBF65" w:rsidRPr="77EB0D96">
              <w:rPr>
                <w:rFonts w:asciiTheme="minorHAnsi" w:eastAsia="Calibri" w:hAnsiTheme="minorHAnsi"/>
              </w:rPr>
              <w:t>the in-</w:t>
            </w:r>
            <w:r w:rsidR="1D2F0F7F" w:rsidRPr="77EB0D96">
              <w:rPr>
                <w:rFonts w:asciiTheme="minorHAnsi" w:eastAsia="Calibri" w:hAnsiTheme="minorHAnsi"/>
              </w:rPr>
              <w:t>house</w:t>
            </w:r>
            <w:r w:rsidR="2714B5A8" w:rsidRPr="77EB0D96">
              <w:rPr>
                <w:rFonts w:asciiTheme="minorHAnsi" w:eastAsia="Calibri" w:hAnsiTheme="minorHAnsi"/>
              </w:rPr>
              <w:t xml:space="preserve"> </w:t>
            </w:r>
            <w:r w:rsidR="0845A7D6" w:rsidRPr="77EB0D96">
              <w:rPr>
                <w:rFonts w:asciiTheme="minorHAnsi" w:eastAsia="Calibri" w:hAnsiTheme="minorHAnsi"/>
              </w:rPr>
              <w:t>P</w:t>
            </w:r>
            <w:r w:rsidR="2714B5A8" w:rsidRPr="77EB0D96">
              <w:rPr>
                <w:rFonts w:asciiTheme="minorHAnsi" w:eastAsia="Calibri" w:hAnsiTheme="minorHAnsi"/>
              </w:rPr>
              <w:t xml:space="preserve">roject </w:t>
            </w:r>
            <w:r w:rsidR="76E9FAFE" w:rsidRPr="77EB0D96">
              <w:rPr>
                <w:rFonts w:asciiTheme="minorHAnsi" w:eastAsia="Calibri" w:hAnsiTheme="minorHAnsi"/>
              </w:rPr>
              <w:t>O</w:t>
            </w:r>
            <w:r w:rsidR="2714B5A8" w:rsidRPr="77EB0D96">
              <w:rPr>
                <w:rFonts w:asciiTheme="minorHAnsi" w:eastAsia="Calibri" w:hAnsiTheme="minorHAnsi"/>
              </w:rPr>
              <w:t>fficer</w:t>
            </w:r>
            <w:r w:rsidR="008604AB" w:rsidRPr="77EB0D96">
              <w:rPr>
                <w:rFonts w:asciiTheme="minorHAnsi" w:eastAsia="Calibri" w:hAnsiTheme="minorHAnsi"/>
              </w:rPr>
              <w:t>. Volunt</w:t>
            </w:r>
            <w:r w:rsidR="33C146BA" w:rsidRPr="77EB0D96">
              <w:rPr>
                <w:rFonts w:asciiTheme="minorHAnsi" w:eastAsia="Calibri" w:hAnsiTheme="minorHAnsi"/>
              </w:rPr>
              <w:t>e</w:t>
            </w:r>
            <w:r w:rsidR="008604AB" w:rsidRPr="77EB0D96">
              <w:rPr>
                <w:rFonts w:asciiTheme="minorHAnsi" w:eastAsia="Calibri" w:hAnsiTheme="minorHAnsi"/>
              </w:rPr>
              <w:t>ers will also play a key part in delivery</w:t>
            </w:r>
            <w:r w:rsidR="25C34A5D" w:rsidRPr="77EB0D96">
              <w:rPr>
                <w:rFonts w:asciiTheme="minorHAnsi" w:eastAsia="Calibri" w:hAnsiTheme="minorHAnsi"/>
              </w:rPr>
              <w:t>, as well as in</w:t>
            </w:r>
            <w:r w:rsidR="37208EA6" w:rsidRPr="77EB0D96">
              <w:rPr>
                <w:rFonts w:asciiTheme="minorHAnsi" w:eastAsia="Calibri" w:hAnsiTheme="minorHAnsi"/>
              </w:rPr>
              <w:t xml:space="preserve"> </w:t>
            </w:r>
            <w:r w:rsidR="008604AB" w:rsidRPr="77EB0D96">
              <w:rPr>
                <w:rFonts w:asciiTheme="minorHAnsi" w:eastAsia="Calibri" w:hAnsiTheme="minorHAnsi"/>
              </w:rPr>
              <w:t xml:space="preserve">supporting </w:t>
            </w:r>
            <w:r w:rsidR="7C7447D2" w:rsidRPr="77EB0D96">
              <w:rPr>
                <w:rFonts w:asciiTheme="minorHAnsi" w:eastAsia="Calibri" w:hAnsiTheme="minorHAnsi"/>
              </w:rPr>
              <w:t xml:space="preserve">and building on </w:t>
            </w:r>
            <w:r w:rsidR="008604AB" w:rsidRPr="77EB0D96">
              <w:rPr>
                <w:rFonts w:asciiTheme="minorHAnsi" w:eastAsia="Calibri" w:hAnsiTheme="minorHAnsi"/>
              </w:rPr>
              <w:t>the projec</w:t>
            </w:r>
            <w:r w:rsidR="4E4AAEE9" w:rsidRPr="77EB0D96">
              <w:rPr>
                <w:rFonts w:asciiTheme="minorHAnsi" w:eastAsia="Calibri" w:hAnsiTheme="minorHAnsi"/>
              </w:rPr>
              <w:t>t</w:t>
            </w:r>
            <w:r w:rsidR="02BCF73A" w:rsidRPr="77EB0D96">
              <w:rPr>
                <w:rFonts w:asciiTheme="minorHAnsi" w:eastAsia="Calibri" w:hAnsiTheme="minorHAnsi"/>
              </w:rPr>
              <w:t>’s legacy</w:t>
            </w:r>
            <w:r w:rsidR="1129A22E" w:rsidRPr="77EB0D96">
              <w:rPr>
                <w:rFonts w:asciiTheme="minorHAnsi" w:eastAsia="Calibri" w:hAnsiTheme="minorHAnsi"/>
              </w:rPr>
              <w:t>.</w:t>
            </w:r>
          </w:p>
        </w:tc>
      </w:tr>
      <w:tr w:rsidR="0040796C" w:rsidRPr="00280022" w14:paraId="78775904" w14:textId="77777777" w:rsidTr="3BFA7D86">
        <w:tc>
          <w:tcPr>
            <w:tcW w:w="2123" w:type="dxa"/>
            <w:tcBorders>
              <w:top w:val="single" w:sz="8" w:space="0" w:color="auto"/>
              <w:left w:val="single" w:sz="8" w:space="0" w:color="auto"/>
              <w:bottom w:val="single" w:sz="8" w:space="0" w:color="auto"/>
              <w:right w:val="single" w:sz="8" w:space="0" w:color="auto"/>
            </w:tcBorders>
          </w:tcPr>
          <w:p w14:paraId="2FF16146"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Stakeholder Engagement</w:t>
            </w:r>
          </w:p>
          <w:p w14:paraId="5A2D76D2" w14:textId="77777777" w:rsidR="0040796C" w:rsidRPr="003C5E0B" w:rsidRDefault="0040796C" w:rsidP="0057230A">
            <w:pPr>
              <w:rPr>
                <w:rFonts w:asciiTheme="minorHAnsi" w:eastAsia="Calibri" w:hAnsiTheme="minorHAnsi" w:cstheme="minorHAnsi"/>
              </w:rPr>
            </w:pPr>
          </w:p>
        </w:tc>
        <w:tc>
          <w:tcPr>
            <w:tcW w:w="6525" w:type="dxa"/>
            <w:tcBorders>
              <w:top w:val="single" w:sz="8" w:space="0" w:color="auto"/>
              <w:left w:val="single" w:sz="8" w:space="0" w:color="auto"/>
              <w:bottom w:val="single" w:sz="8" w:space="0" w:color="auto"/>
              <w:right w:val="single" w:sz="8" w:space="0" w:color="auto"/>
            </w:tcBorders>
          </w:tcPr>
          <w:p w14:paraId="6764EE13" w14:textId="438F7F8D" w:rsidR="00AD40BB" w:rsidRDefault="00AD40BB" w:rsidP="00AD40BB">
            <w:pPr>
              <w:rPr>
                <w:rFonts w:asciiTheme="minorHAnsi" w:eastAsia="Calibri" w:hAnsiTheme="minorHAnsi"/>
              </w:rPr>
            </w:pPr>
            <w:r w:rsidRPr="00AD40BB">
              <w:rPr>
                <w:rFonts w:asciiTheme="minorHAnsi" w:eastAsia="Calibri" w:hAnsiTheme="minorHAnsi"/>
              </w:rPr>
              <w:t xml:space="preserve">Consultation </w:t>
            </w:r>
            <w:r w:rsidR="008E5681">
              <w:rPr>
                <w:rFonts w:asciiTheme="minorHAnsi" w:eastAsia="Calibri" w:hAnsiTheme="minorHAnsi"/>
              </w:rPr>
              <w:t xml:space="preserve">(with </w:t>
            </w:r>
            <w:r w:rsidR="008E5681" w:rsidRPr="77EB0D96">
              <w:rPr>
                <w:rFonts w:asciiTheme="minorHAnsi" w:eastAsia="Calibri" w:hAnsiTheme="minorHAnsi"/>
              </w:rPr>
              <w:t>voluntary groups and key volunteers  ward councillors, Parks Team, Biodiversity Officer, voluntary &amp; community sector, education, health organisations</w:t>
            </w:r>
            <w:r w:rsidR="008E5681">
              <w:rPr>
                <w:rFonts w:asciiTheme="minorHAnsi" w:eastAsia="Calibri" w:hAnsiTheme="minorHAnsi"/>
              </w:rPr>
              <w:t xml:space="preserve">) </w:t>
            </w:r>
            <w:r w:rsidRPr="00AD40BB">
              <w:rPr>
                <w:rFonts w:asciiTheme="minorHAnsi" w:eastAsia="Calibri" w:hAnsiTheme="minorHAnsi"/>
              </w:rPr>
              <w:t>planned for late 2022 will enable us to prioritise and coordinate delivery of site improvements and volunteer support to best effect, in advance of the public project launch.</w:t>
            </w:r>
          </w:p>
          <w:p w14:paraId="0F1900B2" w14:textId="41DCB4F0" w:rsidR="77EB0D96" w:rsidRDefault="77EB0D96" w:rsidP="77EB0D96">
            <w:pPr>
              <w:rPr>
                <w:rFonts w:asciiTheme="minorHAnsi" w:eastAsia="Calibri" w:hAnsiTheme="minorHAnsi"/>
              </w:rPr>
            </w:pPr>
          </w:p>
          <w:p w14:paraId="677410EF" w14:textId="0B48C945" w:rsidR="3E9DA18C" w:rsidRDefault="3E9DA18C" w:rsidP="77EB0D96">
            <w:pPr>
              <w:rPr>
                <w:rFonts w:asciiTheme="minorHAnsi" w:eastAsia="Calibri" w:hAnsiTheme="minorHAnsi"/>
              </w:rPr>
            </w:pPr>
            <w:r w:rsidRPr="77EB0D96">
              <w:rPr>
                <w:rFonts w:asciiTheme="minorHAnsi" w:eastAsia="Calibri" w:hAnsiTheme="minorHAnsi"/>
              </w:rPr>
              <w:t xml:space="preserve">Develop a prioritised programme of works, volunteer tasks and development </w:t>
            </w:r>
            <w:r w:rsidR="41C9D031" w:rsidRPr="77EB0D96">
              <w:rPr>
                <w:rFonts w:asciiTheme="minorHAnsi" w:eastAsia="Calibri" w:hAnsiTheme="minorHAnsi"/>
              </w:rPr>
              <w:t>(facilitated and co-ordi</w:t>
            </w:r>
            <w:r w:rsidR="2782D92E" w:rsidRPr="77EB0D96">
              <w:rPr>
                <w:rFonts w:asciiTheme="minorHAnsi" w:eastAsia="Calibri" w:hAnsiTheme="minorHAnsi"/>
              </w:rPr>
              <w:t>n</w:t>
            </w:r>
            <w:r w:rsidR="41C9D031" w:rsidRPr="77EB0D96">
              <w:rPr>
                <w:rFonts w:asciiTheme="minorHAnsi" w:eastAsia="Calibri" w:hAnsiTheme="minorHAnsi"/>
              </w:rPr>
              <w:t xml:space="preserve">ated by Project Officer) based on </w:t>
            </w:r>
            <w:r w:rsidR="1629394C" w:rsidRPr="77EB0D96">
              <w:rPr>
                <w:rFonts w:asciiTheme="minorHAnsi" w:eastAsia="Calibri" w:hAnsiTheme="minorHAnsi"/>
              </w:rPr>
              <w:t xml:space="preserve">initial </w:t>
            </w:r>
            <w:r w:rsidR="41C9D031" w:rsidRPr="77EB0D96">
              <w:rPr>
                <w:rFonts w:asciiTheme="minorHAnsi" w:eastAsia="Calibri" w:hAnsiTheme="minorHAnsi"/>
              </w:rPr>
              <w:t>consu</w:t>
            </w:r>
            <w:r w:rsidR="77CEEB25" w:rsidRPr="77EB0D96">
              <w:rPr>
                <w:rFonts w:asciiTheme="minorHAnsi" w:eastAsia="Calibri" w:hAnsiTheme="minorHAnsi"/>
              </w:rPr>
              <w:t>ltation</w:t>
            </w:r>
            <w:r w:rsidR="2A3C02A5" w:rsidRPr="77EB0D96">
              <w:rPr>
                <w:rFonts w:asciiTheme="minorHAnsi" w:eastAsia="Calibri" w:hAnsiTheme="minorHAnsi"/>
              </w:rPr>
              <w:t xml:space="preserve"> and ongoing </w:t>
            </w:r>
            <w:r w:rsidR="3026508C" w:rsidRPr="77EB0D96">
              <w:rPr>
                <w:rFonts w:asciiTheme="minorHAnsi" w:eastAsia="Calibri" w:hAnsiTheme="minorHAnsi"/>
              </w:rPr>
              <w:t>discussion.</w:t>
            </w:r>
          </w:p>
          <w:p w14:paraId="00D52007" w14:textId="20B53F56" w:rsidR="2A3C02A5" w:rsidRDefault="2A3C02A5" w:rsidP="77EB0D96">
            <w:pPr>
              <w:rPr>
                <w:rFonts w:asciiTheme="minorHAnsi" w:eastAsia="Calibri" w:hAnsiTheme="minorHAnsi"/>
              </w:rPr>
            </w:pPr>
          </w:p>
          <w:p w14:paraId="202F2986" w14:textId="0F8FF4F6" w:rsidR="7C482D1E" w:rsidRDefault="7C482D1E" w:rsidP="77EB0D96">
            <w:pPr>
              <w:rPr>
                <w:rFonts w:asciiTheme="minorHAnsi" w:eastAsia="Calibri" w:hAnsiTheme="minorHAnsi"/>
              </w:rPr>
            </w:pPr>
            <w:r w:rsidRPr="77EB0D96">
              <w:rPr>
                <w:rFonts w:asciiTheme="minorHAnsi" w:eastAsia="Calibri" w:hAnsiTheme="minorHAnsi"/>
              </w:rPr>
              <w:t xml:space="preserve">Conduct </w:t>
            </w:r>
            <w:r w:rsidR="2ABD9D23" w:rsidRPr="77EB0D96">
              <w:rPr>
                <w:rFonts w:asciiTheme="minorHAnsi" w:eastAsia="Calibri" w:hAnsiTheme="minorHAnsi"/>
              </w:rPr>
              <w:t xml:space="preserve">quantitative and qualitative </w:t>
            </w:r>
            <w:r w:rsidR="3C3347E6" w:rsidRPr="77EB0D96">
              <w:rPr>
                <w:rFonts w:asciiTheme="minorHAnsi" w:eastAsia="Calibri" w:hAnsiTheme="minorHAnsi"/>
              </w:rPr>
              <w:t>visito</w:t>
            </w:r>
            <w:r w:rsidR="09DDDF5D" w:rsidRPr="77EB0D96">
              <w:rPr>
                <w:rFonts w:asciiTheme="minorHAnsi" w:eastAsia="Calibri" w:hAnsiTheme="minorHAnsi"/>
              </w:rPr>
              <w:t>r</w:t>
            </w:r>
            <w:r w:rsidR="18EACE5E" w:rsidRPr="77EB0D96">
              <w:rPr>
                <w:rFonts w:asciiTheme="minorHAnsi" w:eastAsia="Calibri" w:hAnsiTheme="minorHAnsi"/>
              </w:rPr>
              <w:t>/</w:t>
            </w:r>
            <w:r w:rsidR="3F73FB03" w:rsidRPr="77EB0D96">
              <w:rPr>
                <w:rFonts w:asciiTheme="minorHAnsi" w:eastAsia="Calibri" w:hAnsiTheme="minorHAnsi"/>
              </w:rPr>
              <w:t xml:space="preserve">non visitor </w:t>
            </w:r>
            <w:r w:rsidR="1B967438" w:rsidRPr="77EB0D96">
              <w:rPr>
                <w:rFonts w:asciiTheme="minorHAnsi" w:eastAsia="Calibri" w:hAnsiTheme="minorHAnsi"/>
              </w:rPr>
              <w:t>surveys, volunteer</w:t>
            </w:r>
            <w:r w:rsidR="778474BC" w:rsidRPr="77EB0D96">
              <w:rPr>
                <w:rFonts w:asciiTheme="minorHAnsi" w:eastAsia="Calibri" w:hAnsiTheme="minorHAnsi"/>
              </w:rPr>
              <w:t xml:space="preserve"> </w:t>
            </w:r>
            <w:r w:rsidR="3C3347E6" w:rsidRPr="77EB0D96">
              <w:rPr>
                <w:rFonts w:asciiTheme="minorHAnsi" w:eastAsia="Calibri" w:hAnsiTheme="minorHAnsi"/>
              </w:rPr>
              <w:t>survey</w:t>
            </w:r>
            <w:r w:rsidR="0E8BCC16" w:rsidRPr="77EB0D96">
              <w:rPr>
                <w:rFonts w:asciiTheme="minorHAnsi" w:eastAsia="Calibri" w:hAnsiTheme="minorHAnsi"/>
              </w:rPr>
              <w:t>s</w:t>
            </w:r>
            <w:r w:rsidR="5AC84397" w:rsidRPr="77EB0D96">
              <w:rPr>
                <w:rFonts w:asciiTheme="minorHAnsi" w:eastAsia="Calibri" w:hAnsiTheme="minorHAnsi"/>
              </w:rPr>
              <w:t>, training</w:t>
            </w:r>
            <w:r w:rsidR="5BF34FFE" w:rsidRPr="77EB0D96">
              <w:rPr>
                <w:rFonts w:asciiTheme="minorHAnsi" w:eastAsia="Calibri" w:hAnsiTheme="minorHAnsi"/>
              </w:rPr>
              <w:t xml:space="preserve"> &amp; practical task </w:t>
            </w:r>
            <w:r w:rsidR="5AC84397" w:rsidRPr="77EB0D96">
              <w:rPr>
                <w:rFonts w:asciiTheme="minorHAnsi" w:eastAsia="Calibri" w:hAnsiTheme="minorHAnsi"/>
              </w:rPr>
              <w:t xml:space="preserve"> </w:t>
            </w:r>
            <w:r w:rsidR="09ABA367" w:rsidRPr="77EB0D96">
              <w:rPr>
                <w:rFonts w:asciiTheme="minorHAnsi" w:eastAsia="Calibri" w:hAnsiTheme="minorHAnsi"/>
              </w:rPr>
              <w:t>evaluation</w:t>
            </w:r>
            <w:r w:rsidR="4FB1C6C3" w:rsidRPr="77EB0D96">
              <w:rPr>
                <w:rFonts w:asciiTheme="minorHAnsi" w:eastAsia="Calibri" w:hAnsiTheme="minorHAnsi"/>
              </w:rPr>
              <w:t>s.</w:t>
            </w:r>
          </w:p>
          <w:p w14:paraId="6E8F994B" w14:textId="769BBD30" w:rsidR="77EB0D96" w:rsidRDefault="77EB0D96" w:rsidP="77EB0D96">
            <w:pPr>
              <w:rPr>
                <w:rFonts w:asciiTheme="minorHAnsi" w:eastAsia="Calibri" w:hAnsiTheme="minorHAnsi"/>
              </w:rPr>
            </w:pPr>
          </w:p>
          <w:p w14:paraId="44F7C367" w14:textId="5A291B64" w:rsidR="0040796C" w:rsidRPr="003C5E0B" w:rsidRDefault="4FB1C6C3" w:rsidP="77EB0D96">
            <w:pPr>
              <w:rPr>
                <w:rFonts w:asciiTheme="minorHAnsi" w:eastAsia="Calibri" w:hAnsiTheme="minorHAnsi"/>
              </w:rPr>
            </w:pPr>
            <w:r w:rsidRPr="77EB0D96">
              <w:rPr>
                <w:rFonts w:asciiTheme="minorHAnsi" w:eastAsia="Calibri" w:hAnsiTheme="minorHAnsi"/>
              </w:rPr>
              <w:lastRenderedPageBreak/>
              <w:t>U</w:t>
            </w:r>
            <w:r w:rsidR="7A8C5120" w:rsidRPr="77EB0D96">
              <w:rPr>
                <w:rFonts w:asciiTheme="minorHAnsi" w:eastAsia="Calibri" w:hAnsiTheme="minorHAnsi"/>
              </w:rPr>
              <w:t xml:space="preserve">tilise social media </w:t>
            </w:r>
            <w:r w:rsidR="0316828D" w:rsidRPr="77EB0D96">
              <w:rPr>
                <w:rFonts w:asciiTheme="minorHAnsi" w:eastAsia="Calibri" w:hAnsiTheme="minorHAnsi"/>
              </w:rPr>
              <w:t>to increase reach (</w:t>
            </w:r>
            <w:r w:rsidR="7A8C5120" w:rsidRPr="77EB0D96">
              <w:rPr>
                <w:rFonts w:asciiTheme="minorHAnsi" w:eastAsia="Calibri" w:hAnsiTheme="minorHAnsi"/>
              </w:rPr>
              <w:t>young people, people with disabilities</w:t>
            </w:r>
            <w:r w:rsidR="3718F36B" w:rsidRPr="77EB0D96">
              <w:rPr>
                <w:rFonts w:asciiTheme="minorHAnsi" w:eastAsia="Calibri" w:hAnsiTheme="minorHAnsi"/>
              </w:rPr>
              <w:t>,</w:t>
            </w:r>
            <w:r w:rsidR="67A4504C" w:rsidRPr="77EB0D96">
              <w:rPr>
                <w:rFonts w:asciiTheme="minorHAnsi" w:eastAsia="Calibri" w:hAnsiTheme="minorHAnsi"/>
              </w:rPr>
              <w:t xml:space="preserve"> </w:t>
            </w:r>
            <w:r w:rsidR="3718F36B" w:rsidRPr="77EB0D96">
              <w:rPr>
                <w:rFonts w:asciiTheme="minorHAnsi" w:eastAsia="Calibri" w:hAnsiTheme="minorHAnsi"/>
              </w:rPr>
              <w:t>non</w:t>
            </w:r>
            <w:r w:rsidR="07FADAAB" w:rsidRPr="77EB0D96">
              <w:rPr>
                <w:rFonts w:asciiTheme="minorHAnsi" w:eastAsia="Calibri" w:hAnsiTheme="minorHAnsi"/>
              </w:rPr>
              <w:t>-</w:t>
            </w:r>
            <w:r w:rsidR="3718F36B" w:rsidRPr="77EB0D96">
              <w:rPr>
                <w:rFonts w:asciiTheme="minorHAnsi" w:eastAsia="Calibri" w:hAnsiTheme="minorHAnsi"/>
              </w:rPr>
              <w:t xml:space="preserve"> visitors</w:t>
            </w:r>
            <w:r w:rsidR="611B43E5" w:rsidRPr="77EB0D96">
              <w:rPr>
                <w:rFonts w:asciiTheme="minorHAnsi" w:eastAsia="Calibri" w:hAnsiTheme="minorHAnsi"/>
              </w:rPr>
              <w:t>)</w:t>
            </w:r>
            <w:r w:rsidR="2775EDD1" w:rsidRPr="77EB0D96">
              <w:rPr>
                <w:rFonts w:asciiTheme="minorHAnsi" w:eastAsia="Calibri" w:hAnsiTheme="minorHAnsi"/>
              </w:rPr>
              <w:t xml:space="preserve"> as part of </w:t>
            </w:r>
            <w:r w:rsidR="42D615D1" w:rsidRPr="77EB0D96">
              <w:rPr>
                <w:rFonts w:asciiTheme="minorHAnsi" w:eastAsia="Calibri" w:hAnsiTheme="minorHAnsi"/>
              </w:rPr>
              <w:t xml:space="preserve">an </w:t>
            </w:r>
            <w:r w:rsidR="2775EDD1" w:rsidRPr="77EB0D96">
              <w:rPr>
                <w:rFonts w:asciiTheme="minorHAnsi" w:eastAsia="Calibri" w:hAnsiTheme="minorHAnsi"/>
              </w:rPr>
              <w:t>overall communications strategy.</w:t>
            </w:r>
          </w:p>
          <w:p w14:paraId="1D343F91" w14:textId="2AC74174" w:rsidR="0040796C" w:rsidRPr="003C5E0B" w:rsidRDefault="0040796C" w:rsidP="3E459E19">
            <w:pPr>
              <w:rPr>
                <w:rFonts w:asciiTheme="minorHAnsi" w:eastAsia="Calibri" w:hAnsiTheme="minorHAnsi" w:cstheme="minorHAnsi"/>
              </w:rPr>
            </w:pPr>
          </w:p>
        </w:tc>
        <w:tc>
          <w:tcPr>
            <w:tcW w:w="356" w:type="dxa"/>
            <w:tcBorders>
              <w:top w:val="single" w:sz="8" w:space="0" w:color="auto"/>
              <w:left w:val="single" w:sz="8" w:space="0" w:color="auto"/>
              <w:bottom w:val="single" w:sz="8" w:space="0" w:color="auto"/>
              <w:right w:val="single" w:sz="8" w:space="0" w:color="auto"/>
            </w:tcBorders>
          </w:tcPr>
          <w:p w14:paraId="017307AD" w14:textId="7B4127C0" w:rsidR="7DF8BA24" w:rsidRPr="003C5E0B" w:rsidRDefault="7DF8BA24" w:rsidP="7DF8BA24">
            <w:pPr>
              <w:rPr>
                <w:rFonts w:asciiTheme="minorHAnsi" w:eastAsia="Calibri" w:hAnsiTheme="minorHAnsi" w:cstheme="minorHAnsi"/>
              </w:rPr>
            </w:pPr>
          </w:p>
        </w:tc>
      </w:tr>
      <w:tr w:rsidR="0040796C" w:rsidRPr="00280022" w14:paraId="795D0E85" w14:textId="77777777" w:rsidTr="3BFA7D86">
        <w:tc>
          <w:tcPr>
            <w:tcW w:w="9004" w:type="dxa"/>
            <w:gridSpan w:val="3"/>
            <w:tcBorders>
              <w:top w:val="single" w:sz="8" w:space="0" w:color="auto"/>
              <w:left w:val="single" w:sz="8" w:space="0" w:color="auto"/>
              <w:bottom w:val="single" w:sz="8" w:space="0" w:color="auto"/>
              <w:right w:val="single" w:sz="8" w:space="0" w:color="auto"/>
            </w:tcBorders>
          </w:tcPr>
          <w:p w14:paraId="159EE943"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Please see Annex A to include expenditure/outcome and output profiles if known</w:t>
            </w:r>
          </w:p>
          <w:p w14:paraId="0C677E18" w14:textId="77777777" w:rsidR="0040796C" w:rsidRPr="003C5E0B" w:rsidRDefault="0040796C" w:rsidP="0057230A">
            <w:pPr>
              <w:rPr>
                <w:rFonts w:asciiTheme="minorHAnsi" w:eastAsia="Calibri" w:hAnsiTheme="minorHAnsi" w:cstheme="minorHAnsi"/>
              </w:rPr>
            </w:pPr>
          </w:p>
        </w:tc>
      </w:tr>
    </w:tbl>
    <w:p w14:paraId="5F3668EA" w14:textId="676C1BCA" w:rsidR="002A64C7" w:rsidRPr="003C5E0B" w:rsidRDefault="002A64C7" w:rsidP="00AF22A0">
      <w:pPr>
        <w:rPr>
          <w:rFonts w:asciiTheme="minorHAnsi" w:hAnsiTheme="minorHAnsi" w:cstheme="minorBidi"/>
        </w:rPr>
      </w:pPr>
    </w:p>
    <w:p w14:paraId="365BB5E2" w14:textId="77777777" w:rsidR="0040796C" w:rsidRPr="003C5E0B" w:rsidRDefault="0040796C" w:rsidP="00AF22A0">
      <w:pPr>
        <w:rPr>
          <w:rFonts w:asciiTheme="minorHAnsi" w:hAnsiTheme="minorHAnsi" w:cstheme="minorHAnsi"/>
        </w:rPr>
      </w:pPr>
    </w:p>
    <w:tbl>
      <w:tblPr>
        <w:tblStyle w:val="TableGrid"/>
        <w:tblW w:w="9015" w:type="dxa"/>
        <w:tblInd w:w="135" w:type="dxa"/>
        <w:tblLayout w:type="fixed"/>
        <w:tblLook w:val="04A0" w:firstRow="1" w:lastRow="0" w:firstColumn="1" w:lastColumn="0" w:noHBand="0" w:noVBand="1"/>
      </w:tblPr>
      <w:tblGrid>
        <w:gridCol w:w="2123"/>
        <w:gridCol w:w="6892"/>
      </w:tblGrid>
      <w:tr w:rsidR="0040796C" w:rsidRPr="00280022" w14:paraId="6E7E7036" w14:textId="77777777" w:rsidTr="3BFA7D86">
        <w:tc>
          <w:tcPr>
            <w:tcW w:w="2123" w:type="dxa"/>
            <w:tcBorders>
              <w:top w:val="single" w:sz="8" w:space="0" w:color="auto"/>
              <w:left w:val="single" w:sz="8" w:space="0" w:color="auto"/>
              <w:bottom w:val="single" w:sz="8" w:space="0" w:color="auto"/>
              <w:right w:val="single" w:sz="8" w:space="0" w:color="auto"/>
            </w:tcBorders>
          </w:tcPr>
          <w:p w14:paraId="20D32C84"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Project Name</w:t>
            </w:r>
          </w:p>
          <w:p w14:paraId="605F8F54"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Location</w:t>
            </w:r>
          </w:p>
          <w:p w14:paraId="4D0A7F61" w14:textId="77777777" w:rsidR="0040796C" w:rsidRPr="003C5E0B" w:rsidRDefault="0040796C" w:rsidP="0057230A">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21F3ACAB" w14:textId="70A31449" w:rsidR="0040796C" w:rsidRPr="003C5E0B" w:rsidRDefault="5007F47C" w:rsidP="00EC2D49">
            <w:pPr>
              <w:rPr>
                <w:rFonts w:asciiTheme="minorHAnsi" w:eastAsia="Calibri" w:hAnsiTheme="minorHAnsi"/>
                <w:b/>
              </w:rPr>
            </w:pPr>
            <w:r w:rsidRPr="224C7453">
              <w:rPr>
                <w:rFonts w:asciiTheme="minorHAnsi" w:eastAsia="Calibri" w:hAnsiTheme="minorHAnsi"/>
                <w:b/>
                <w:bCs/>
              </w:rPr>
              <w:t>Energy advice</w:t>
            </w:r>
            <w:r w:rsidR="2C715D3B" w:rsidRPr="224C7453">
              <w:rPr>
                <w:rFonts w:asciiTheme="minorHAnsi" w:eastAsia="Calibri" w:hAnsiTheme="minorHAnsi"/>
                <w:b/>
                <w:bCs/>
              </w:rPr>
              <w:t xml:space="preserve"> </w:t>
            </w:r>
            <w:r w:rsidR="1537E67D" w:rsidRPr="224C7453">
              <w:rPr>
                <w:rFonts w:asciiTheme="minorHAnsi" w:eastAsia="Calibri" w:hAnsiTheme="minorHAnsi"/>
                <w:b/>
                <w:bCs/>
              </w:rPr>
              <w:t xml:space="preserve">and </w:t>
            </w:r>
            <w:r w:rsidR="2C715D3B" w:rsidRPr="224C7453">
              <w:rPr>
                <w:rFonts w:asciiTheme="minorHAnsi" w:eastAsia="Calibri" w:hAnsiTheme="minorHAnsi"/>
                <w:b/>
                <w:bCs/>
              </w:rPr>
              <w:t>support</w:t>
            </w:r>
            <w:r w:rsidR="764D93E6" w:rsidRPr="224C7453">
              <w:rPr>
                <w:rFonts w:asciiTheme="minorHAnsi" w:eastAsia="Calibri" w:hAnsiTheme="minorHAnsi"/>
                <w:b/>
                <w:bCs/>
              </w:rPr>
              <w:t xml:space="preserve"> for cost of living</w:t>
            </w:r>
          </w:p>
          <w:p w14:paraId="011A716F" w14:textId="65DCBD01" w:rsidR="00422EA0" w:rsidRPr="003C5E0B" w:rsidRDefault="00422EA0" w:rsidP="00EC2D49">
            <w:pPr>
              <w:rPr>
                <w:rFonts w:asciiTheme="minorHAnsi" w:eastAsia="Calibri" w:hAnsiTheme="minorHAnsi" w:cstheme="minorHAnsi"/>
              </w:rPr>
            </w:pPr>
            <w:r w:rsidRPr="003C5E0B">
              <w:rPr>
                <w:rFonts w:asciiTheme="minorHAnsi" w:eastAsia="Calibri" w:hAnsiTheme="minorHAnsi" w:cstheme="minorHAnsi"/>
              </w:rPr>
              <w:t>Borough wide</w:t>
            </w:r>
          </w:p>
        </w:tc>
      </w:tr>
      <w:tr w:rsidR="0040796C" w:rsidRPr="00280022" w14:paraId="0E7C272B" w14:textId="77777777" w:rsidTr="3BFA7D86">
        <w:tc>
          <w:tcPr>
            <w:tcW w:w="2123" w:type="dxa"/>
            <w:tcBorders>
              <w:top w:val="single" w:sz="8" w:space="0" w:color="auto"/>
              <w:left w:val="single" w:sz="8" w:space="0" w:color="auto"/>
              <w:bottom w:val="single" w:sz="8" w:space="0" w:color="auto"/>
              <w:right w:val="single" w:sz="8" w:space="0" w:color="auto"/>
            </w:tcBorders>
          </w:tcPr>
          <w:p w14:paraId="03A3AD00"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Brief overview of project</w:t>
            </w:r>
          </w:p>
          <w:p w14:paraId="39308EE0" w14:textId="77777777" w:rsidR="0040796C" w:rsidRPr="003C5E0B" w:rsidRDefault="0040796C" w:rsidP="0057230A">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11E4F108" w14:textId="0257CF07" w:rsidR="48E41373" w:rsidRDefault="35474AD4" w:rsidP="0C1719AD">
            <w:pPr>
              <w:rPr>
                <w:rFonts w:asciiTheme="minorHAnsi" w:hAnsiTheme="minorHAnsi"/>
                <w:color w:val="000000" w:themeColor="text1"/>
              </w:rPr>
            </w:pPr>
            <w:r w:rsidRPr="0C1719AD">
              <w:rPr>
                <w:rFonts w:asciiTheme="minorHAnsi" w:hAnsiTheme="minorHAnsi"/>
                <w:color w:val="000000" w:themeColor="text1"/>
              </w:rPr>
              <w:t xml:space="preserve">Creation of </w:t>
            </w:r>
            <w:r w:rsidR="3CB91FED" w:rsidRPr="0C1719AD">
              <w:rPr>
                <w:rFonts w:asciiTheme="minorHAnsi" w:hAnsiTheme="minorHAnsi"/>
                <w:color w:val="000000" w:themeColor="text1"/>
              </w:rPr>
              <w:t>a dedicated</w:t>
            </w:r>
            <w:r w:rsidR="6E2279AD" w:rsidRPr="0C1719AD">
              <w:rPr>
                <w:rFonts w:asciiTheme="minorHAnsi" w:hAnsiTheme="minorHAnsi"/>
                <w:color w:val="000000" w:themeColor="text1"/>
              </w:rPr>
              <w:t xml:space="preserve"> officer support function to</w:t>
            </w:r>
            <w:r w:rsidRPr="0C1719AD">
              <w:rPr>
                <w:rFonts w:asciiTheme="minorHAnsi" w:hAnsiTheme="minorHAnsi"/>
                <w:color w:val="000000" w:themeColor="text1"/>
              </w:rPr>
              <w:t xml:space="preserve"> promote energy efficiency and retrofit opportunities to residents</w:t>
            </w:r>
            <w:r w:rsidR="055A466D" w:rsidRPr="0C1719AD">
              <w:rPr>
                <w:rFonts w:asciiTheme="minorHAnsi" w:hAnsiTheme="minorHAnsi"/>
                <w:color w:val="000000" w:themeColor="text1"/>
              </w:rPr>
              <w:t xml:space="preserve"> and work with the GLA, </w:t>
            </w:r>
            <w:r w:rsidR="775F7547" w:rsidRPr="0C1719AD">
              <w:rPr>
                <w:rFonts w:asciiTheme="minorHAnsi" w:hAnsiTheme="minorHAnsi"/>
                <w:color w:val="000000" w:themeColor="text1"/>
              </w:rPr>
              <w:t xml:space="preserve">London Councils Retrofit London Programme, </w:t>
            </w:r>
            <w:r w:rsidR="055A466D" w:rsidRPr="0C1719AD">
              <w:rPr>
                <w:rFonts w:asciiTheme="minorHAnsi" w:hAnsiTheme="minorHAnsi"/>
                <w:color w:val="000000" w:themeColor="text1"/>
              </w:rPr>
              <w:t xml:space="preserve">West London </w:t>
            </w:r>
            <w:r w:rsidR="0D103B6B" w:rsidRPr="0C1719AD">
              <w:rPr>
                <w:rFonts w:asciiTheme="minorHAnsi" w:hAnsiTheme="minorHAnsi"/>
                <w:color w:val="000000" w:themeColor="text1"/>
              </w:rPr>
              <w:t xml:space="preserve">retrofit </w:t>
            </w:r>
            <w:r w:rsidR="055A466D" w:rsidRPr="0C1719AD">
              <w:rPr>
                <w:rFonts w:asciiTheme="minorHAnsi" w:hAnsiTheme="minorHAnsi"/>
                <w:color w:val="000000" w:themeColor="text1"/>
              </w:rPr>
              <w:t xml:space="preserve">consortium </w:t>
            </w:r>
            <w:r w:rsidR="04A33561" w:rsidRPr="0C1719AD">
              <w:rPr>
                <w:rFonts w:asciiTheme="minorHAnsi" w:hAnsiTheme="minorHAnsi"/>
                <w:color w:val="000000" w:themeColor="text1"/>
              </w:rPr>
              <w:t xml:space="preserve">colleagues </w:t>
            </w:r>
            <w:r w:rsidR="055A466D" w:rsidRPr="0C1719AD">
              <w:rPr>
                <w:rFonts w:asciiTheme="minorHAnsi" w:hAnsiTheme="minorHAnsi"/>
                <w:color w:val="000000" w:themeColor="text1"/>
              </w:rPr>
              <w:t>and national energy advice bodies</w:t>
            </w:r>
            <w:r w:rsidRPr="0C1719AD">
              <w:rPr>
                <w:rFonts w:asciiTheme="minorHAnsi" w:hAnsiTheme="minorHAnsi"/>
                <w:color w:val="000000" w:themeColor="text1"/>
              </w:rPr>
              <w:t xml:space="preserve">. </w:t>
            </w:r>
            <w:r w:rsidR="718C3AC1" w:rsidRPr="0C1719AD">
              <w:rPr>
                <w:rFonts w:asciiTheme="minorHAnsi" w:hAnsiTheme="minorHAnsi"/>
                <w:color w:val="000000" w:themeColor="text1"/>
              </w:rPr>
              <w:t>The role will include using council and local community partners</w:t>
            </w:r>
            <w:r w:rsidR="3F7FE933" w:rsidRPr="0C1719AD">
              <w:rPr>
                <w:rFonts w:asciiTheme="minorHAnsi" w:hAnsiTheme="minorHAnsi"/>
                <w:color w:val="000000" w:themeColor="text1"/>
              </w:rPr>
              <w:t>’</w:t>
            </w:r>
            <w:r w:rsidR="718C3AC1" w:rsidRPr="0C1719AD">
              <w:rPr>
                <w:rFonts w:asciiTheme="minorHAnsi" w:hAnsiTheme="minorHAnsi"/>
                <w:color w:val="000000" w:themeColor="text1"/>
              </w:rPr>
              <w:t xml:space="preserve"> networks to </w:t>
            </w:r>
            <w:r w:rsidRPr="0C1719AD">
              <w:rPr>
                <w:rFonts w:asciiTheme="minorHAnsi" w:hAnsiTheme="minorHAnsi"/>
                <w:color w:val="000000" w:themeColor="text1"/>
              </w:rPr>
              <w:t>promot</w:t>
            </w:r>
            <w:r w:rsidR="396E062C" w:rsidRPr="0C1719AD">
              <w:rPr>
                <w:rFonts w:asciiTheme="minorHAnsi" w:hAnsiTheme="minorHAnsi"/>
                <w:color w:val="000000" w:themeColor="text1"/>
              </w:rPr>
              <w:t>e</w:t>
            </w:r>
            <w:r w:rsidR="78F22B0B" w:rsidRPr="0C1719AD">
              <w:rPr>
                <w:rFonts w:asciiTheme="minorHAnsi" w:hAnsiTheme="minorHAnsi"/>
                <w:color w:val="000000" w:themeColor="text1"/>
              </w:rPr>
              <w:t xml:space="preserve"> </w:t>
            </w:r>
            <w:r w:rsidRPr="0C1719AD">
              <w:rPr>
                <w:rFonts w:asciiTheme="minorHAnsi" w:hAnsiTheme="minorHAnsi"/>
                <w:color w:val="000000" w:themeColor="text1"/>
              </w:rPr>
              <w:t xml:space="preserve">retrofit </w:t>
            </w:r>
            <w:r w:rsidR="71ACC7A6" w:rsidRPr="0C1719AD">
              <w:rPr>
                <w:rFonts w:asciiTheme="minorHAnsi" w:hAnsiTheme="minorHAnsi"/>
                <w:color w:val="000000" w:themeColor="text1"/>
              </w:rPr>
              <w:t xml:space="preserve">funding </w:t>
            </w:r>
            <w:r w:rsidRPr="0C1719AD">
              <w:rPr>
                <w:rFonts w:asciiTheme="minorHAnsi" w:hAnsiTheme="minorHAnsi"/>
                <w:color w:val="000000" w:themeColor="text1"/>
              </w:rPr>
              <w:t xml:space="preserve">opportunities </w:t>
            </w:r>
            <w:r w:rsidR="522CB5DF" w:rsidRPr="0C1719AD">
              <w:rPr>
                <w:rFonts w:asciiTheme="minorHAnsi" w:hAnsiTheme="minorHAnsi"/>
                <w:color w:val="000000" w:themeColor="text1"/>
              </w:rPr>
              <w:t xml:space="preserve">to residents </w:t>
            </w:r>
            <w:r w:rsidRPr="0C1719AD">
              <w:rPr>
                <w:rFonts w:asciiTheme="minorHAnsi" w:hAnsiTheme="minorHAnsi"/>
                <w:color w:val="000000" w:themeColor="text1"/>
              </w:rPr>
              <w:t xml:space="preserve">(eg Boiler Upgrade Scheme, and Green Homes Grant: Local Authority </w:t>
            </w:r>
            <w:r w:rsidR="28386778" w:rsidRPr="0C1719AD">
              <w:rPr>
                <w:rFonts w:asciiTheme="minorHAnsi" w:hAnsiTheme="minorHAnsi"/>
                <w:color w:val="000000" w:themeColor="text1"/>
              </w:rPr>
              <w:t xml:space="preserve">Delivery </w:t>
            </w:r>
            <w:r w:rsidRPr="0C1719AD">
              <w:rPr>
                <w:rFonts w:asciiTheme="minorHAnsi" w:hAnsiTheme="minorHAnsi"/>
                <w:color w:val="000000" w:themeColor="text1"/>
              </w:rPr>
              <w:t>Scheme</w:t>
            </w:r>
            <w:r w:rsidR="1D21B331" w:rsidRPr="0C1719AD">
              <w:rPr>
                <w:rFonts w:asciiTheme="minorHAnsi" w:hAnsiTheme="minorHAnsi"/>
                <w:color w:val="000000" w:themeColor="text1"/>
              </w:rPr>
              <w:t xml:space="preserve"> and successor schemes</w:t>
            </w:r>
            <w:r w:rsidRPr="0C1719AD">
              <w:rPr>
                <w:rFonts w:asciiTheme="minorHAnsi" w:hAnsiTheme="minorHAnsi"/>
                <w:color w:val="000000" w:themeColor="text1"/>
              </w:rPr>
              <w:t>)</w:t>
            </w:r>
            <w:r w:rsidR="0DBAD24A" w:rsidRPr="0C1719AD">
              <w:rPr>
                <w:rFonts w:asciiTheme="minorHAnsi" w:hAnsiTheme="minorHAnsi"/>
                <w:color w:val="000000" w:themeColor="text1"/>
              </w:rPr>
              <w:t>.</w:t>
            </w:r>
          </w:p>
          <w:p w14:paraId="1DD771F8" w14:textId="709BFB05" w:rsidR="224C7453" w:rsidRDefault="224C7453" w:rsidP="224C7453">
            <w:pPr>
              <w:rPr>
                <w:rFonts w:asciiTheme="minorHAnsi" w:hAnsiTheme="minorHAnsi"/>
                <w:color w:val="000000" w:themeColor="text1"/>
              </w:rPr>
            </w:pPr>
          </w:p>
          <w:p w14:paraId="16E5F1DB" w14:textId="2C061AF1" w:rsidR="0040796C" w:rsidRPr="003C5E0B" w:rsidRDefault="3500D9D4" w:rsidP="00056D55">
            <w:pPr>
              <w:rPr>
                <w:rFonts w:asciiTheme="minorHAnsi" w:hAnsiTheme="minorHAnsi"/>
                <w:color w:val="000000" w:themeColor="text1"/>
              </w:rPr>
            </w:pPr>
            <w:r w:rsidRPr="224C7453">
              <w:rPr>
                <w:rFonts w:asciiTheme="minorHAnsi" w:eastAsia="Calibri" w:hAnsiTheme="minorHAnsi"/>
              </w:rPr>
              <w:t>The project will also seek to deliver an</w:t>
            </w:r>
            <w:r w:rsidR="00EC2D49" w:rsidRPr="224C7453">
              <w:rPr>
                <w:rFonts w:asciiTheme="minorHAnsi" w:eastAsia="Calibri" w:hAnsiTheme="minorHAnsi"/>
              </w:rPr>
              <w:t xml:space="preserve"> enhanced </w:t>
            </w:r>
            <w:r w:rsidR="00C1325D" w:rsidRPr="224C7453">
              <w:rPr>
                <w:rFonts w:asciiTheme="minorHAnsi" w:eastAsia="Calibri" w:hAnsiTheme="minorHAnsi"/>
              </w:rPr>
              <w:t>Seasonal Health Intervention Network (SHINE)</w:t>
            </w:r>
            <w:r w:rsidR="00EC2D49" w:rsidRPr="224C7453">
              <w:rPr>
                <w:rFonts w:asciiTheme="minorHAnsi" w:eastAsia="Calibri" w:hAnsiTheme="minorHAnsi"/>
              </w:rPr>
              <w:t xml:space="preserve"> service to Harrow residents</w:t>
            </w:r>
            <w:r w:rsidR="00280BA3" w:rsidRPr="224C7453">
              <w:rPr>
                <w:rFonts w:asciiTheme="minorHAnsi" w:eastAsia="Calibri" w:hAnsiTheme="minorHAnsi"/>
              </w:rPr>
              <w:t xml:space="preserve">, including </w:t>
            </w:r>
            <w:r w:rsidR="00280BA3" w:rsidRPr="224C7453">
              <w:rPr>
                <w:rFonts w:asciiTheme="minorHAnsi" w:hAnsiTheme="minorHAnsi"/>
                <w:color w:val="000000"/>
                <w:shd w:val="clear" w:color="auto" w:fill="FFFFFF"/>
              </w:rPr>
              <w:t>free energy advice and, where relevant, making referrals into suitable services</w:t>
            </w:r>
            <w:r w:rsidR="54EA5B42" w:rsidRPr="224C7453">
              <w:rPr>
                <w:rFonts w:asciiTheme="minorHAnsi" w:hAnsiTheme="minorHAnsi"/>
                <w:color w:val="000000"/>
                <w:shd w:val="clear" w:color="auto" w:fill="FFFFFF"/>
              </w:rPr>
              <w:t>.</w:t>
            </w:r>
          </w:p>
        </w:tc>
      </w:tr>
      <w:tr w:rsidR="0040796C" w:rsidRPr="00280022" w14:paraId="49ADE51A" w14:textId="77777777" w:rsidTr="3BFA7D86">
        <w:tc>
          <w:tcPr>
            <w:tcW w:w="2123" w:type="dxa"/>
            <w:tcBorders>
              <w:top w:val="single" w:sz="8" w:space="0" w:color="auto"/>
              <w:left w:val="single" w:sz="8" w:space="0" w:color="auto"/>
              <w:bottom w:val="single" w:sz="8" w:space="0" w:color="auto"/>
              <w:right w:val="single" w:sz="8" w:space="0" w:color="auto"/>
            </w:tcBorders>
          </w:tcPr>
          <w:p w14:paraId="4BF75079"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 xml:space="preserve">Likely impact </w:t>
            </w:r>
          </w:p>
          <w:p w14:paraId="69D7001B" w14:textId="77777777" w:rsidR="0040796C" w:rsidRPr="003C5E0B" w:rsidRDefault="0040796C" w:rsidP="0057230A">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46DC5FEC" w14:textId="32DD015C" w:rsidR="0040796C" w:rsidRPr="003C5E0B" w:rsidRDefault="007777E9" w:rsidP="224C7453">
            <w:pPr>
              <w:rPr>
                <w:rFonts w:asciiTheme="minorHAnsi" w:eastAsia="Calibri" w:hAnsiTheme="minorHAnsi"/>
              </w:rPr>
            </w:pPr>
            <w:r w:rsidRPr="224C7453">
              <w:rPr>
                <w:rFonts w:asciiTheme="minorHAnsi" w:eastAsia="Calibri" w:hAnsiTheme="minorHAnsi"/>
              </w:rPr>
              <w:t>The</w:t>
            </w:r>
            <w:r w:rsidR="00280BA3" w:rsidRPr="224C7453">
              <w:rPr>
                <w:rFonts w:asciiTheme="minorHAnsi" w:eastAsia="Calibri" w:hAnsiTheme="minorHAnsi"/>
              </w:rPr>
              <w:t xml:space="preserve"> </w:t>
            </w:r>
            <w:r w:rsidR="10CED8A2" w:rsidRPr="224C7453">
              <w:rPr>
                <w:rFonts w:asciiTheme="minorHAnsi" w:eastAsia="Calibri" w:hAnsiTheme="minorHAnsi"/>
              </w:rPr>
              <w:t xml:space="preserve">creation of dedicated support within </w:t>
            </w:r>
            <w:r w:rsidR="2F14D043" w:rsidRPr="224C7453">
              <w:rPr>
                <w:rFonts w:asciiTheme="minorHAnsi" w:eastAsia="Calibri" w:hAnsiTheme="minorHAnsi"/>
              </w:rPr>
              <w:t>t</w:t>
            </w:r>
            <w:r w:rsidR="10CED8A2" w:rsidRPr="224C7453">
              <w:rPr>
                <w:rFonts w:asciiTheme="minorHAnsi" w:eastAsia="Calibri" w:hAnsiTheme="minorHAnsi"/>
              </w:rPr>
              <w:t xml:space="preserve">he council for domestic retrofit and the </w:t>
            </w:r>
            <w:r w:rsidRPr="224C7453">
              <w:rPr>
                <w:rFonts w:asciiTheme="minorHAnsi" w:eastAsia="Calibri" w:hAnsiTheme="minorHAnsi"/>
              </w:rPr>
              <w:t>enhancement</w:t>
            </w:r>
            <w:r w:rsidR="00280BA3" w:rsidRPr="224C7453">
              <w:rPr>
                <w:rFonts w:asciiTheme="minorHAnsi" w:eastAsia="Calibri" w:hAnsiTheme="minorHAnsi"/>
              </w:rPr>
              <w:t xml:space="preserve"> of the current </w:t>
            </w:r>
            <w:r w:rsidR="09927B85" w:rsidRPr="224C7453">
              <w:rPr>
                <w:rFonts w:asciiTheme="minorHAnsi" w:eastAsia="Calibri" w:hAnsiTheme="minorHAnsi"/>
              </w:rPr>
              <w:t>advice services</w:t>
            </w:r>
            <w:r w:rsidR="00280BA3" w:rsidRPr="224C7453">
              <w:rPr>
                <w:rFonts w:asciiTheme="minorHAnsi" w:eastAsia="Calibri" w:hAnsiTheme="minorHAnsi"/>
              </w:rPr>
              <w:t xml:space="preserve"> will lead to an increase in the number of </w:t>
            </w:r>
            <w:r w:rsidR="14C91DD3" w:rsidRPr="224C7453">
              <w:rPr>
                <w:rFonts w:asciiTheme="minorHAnsi" w:eastAsia="Calibri" w:hAnsiTheme="minorHAnsi"/>
              </w:rPr>
              <w:t>household</w:t>
            </w:r>
            <w:r w:rsidR="1500830D" w:rsidRPr="224C7453">
              <w:rPr>
                <w:rFonts w:asciiTheme="minorHAnsi" w:eastAsia="Calibri" w:hAnsiTheme="minorHAnsi"/>
              </w:rPr>
              <w:t>s</w:t>
            </w:r>
            <w:r w:rsidR="00280BA3" w:rsidRPr="224C7453">
              <w:rPr>
                <w:rFonts w:asciiTheme="minorHAnsi" w:eastAsia="Calibri" w:hAnsiTheme="minorHAnsi"/>
              </w:rPr>
              <w:t xml:space="preserve"> </w:t>
            </w:r>
            <w:r w:rsidRPr="224C7453">
              <w:rPr>
                <w:rFonts w:asciiTheme="minorHAnsi" w:eastAsia="Calibri" w:hAnsiTheme="minorHAnsi"/>
              </w:rPr>
              <w:t xml:space="preserve">receiving </w:t>
            </w:r>
            <w:r w:rsidR="00280BA3" w:rsidRPr="224C7453">
              <w:rPr>
                <w:rFonts w:asciiTheme="minorHAnsi" w:eastAsia="Calibri" w:hAnsiTheme="minorHAnsi"/>
              </w:rPr>
              <w:t xml:space="preserve">advice and support regarding energy use </w:t>
            </w:r>
            <w:r w:rsidR="139C9A1B" w:rsidRPr="224C7453">
              <w:rPr>
                <w:rFonts w:asciiTheme="minorHAnsi" w:eastAsia="Calibri" w:hAnsiTheme="minorHAnsi"/>
              </w:rPr>
              <w:t>and</w:t>
            </w:r>
            <w:r w:rsidR="00280BA3" w:rsidRPr="224C7453">
              <w:rPr>
                <w:rFonts w:asciiTheme="minorHAnsi" w:eastAsia="Calibri" w:hAnsiTheme="minorHAnsi"/>
              </w:rPr>
              <w:t xml:space="preserve"> home </w:t>
            </w:r>
            <w:r w:rsidR="139C9A1B" w:rsidRPr="224C7453">
              <w:rPr>
                <w:rFonts w:asciiTheme="minorHAnsi" w:eastAsia="Calibri" w:hAnsiTheme="minorHAnsi"/>
              </w:rPr>
              <w:t xml:space="preserve">retrofit measures </w:t>
            </w:r>
            <w:r w:rsidR="00280BA3" w:rsidRPr="224C7453">
              <w:rPr>
                <w:rFonts w:asciiTheme="minorHAnsi" w:eastAsia="Calibri" w:hAnsiTheme="minorHAnsi"/>
              </w:rPr>
              <w:t>at a critical time</w:t>
            </w:r>
            <w:r w:rsidR="6D63708E" w:rsidRPr="224C7453">
              <w:rPr>
                <w:rFonts w:asciiTheme="minorHAnsi" w:eastAsia="Calibri" w:hAnsiTheme="minorHAnsi"/>
              </w:rPr>
              <w:t>.</w:t>
            </w:r>
          </w:p>
          <w:p w14:paraId="0F0B05DA" w14:textId="7DBA1677" w:rsidR="0040796C" w:rsidRPr="003C5E0B" w:rsidRDefault="0040796C" w:rsidP="224C7453">
            <w:pPr>
              <w:rPr>
                <w:rFonts w:asciiTheme="minorHAnsi" w:eastAsia="Calibri" w:hAnsiTheme="minorHAnsi"/>
              </w:rPr>
            </w:pPr>
          </w:p>
          <w:p w14:paraId="27D76CA3" w14:textId="7FA87C9C" w:rsidR="0040796C" w:rsidRPr="003C5E0B" w:rsidRDefault="6D63708E" w:rsidP="1EBCD0CB">
            <w:pPr>
              <w:rPr>
                <w:rFonts w:asciiTheme="minorHAnsi" w:eastAsia="Calibri" w:hAnsiTheme="minorHAnsi"/>
              </w:rPr>
            </w:pPr>
            <w:r w:rsidRPr="1EBCD0CB">
              <w:rPr>
                <w:rFonts w:asciiTheme="minorHAnsi" w:eastAsia="Calibri" w:hAnsiTheme="minorHAnsi"/>
              </w:rPr>
              <w:t>Increased uptake or retrofit and energy savings measures to contribute to reduced greenhouse gas emissions and local and national carbon reduction targets.</w:t>
            </w:r>
            <w:r w:rsidR="00280BA3" w:rsidRPr="1EBCD0CB">
              <w:rPr>
                <w:rFonts w:asciiTheme="minorHAnsi" w:eastAsia="Calibri" w:hAnsiTheme="minorHAnsi"/>
              </w:rPr>
              <w:t xml:space="preserve"> </w:t>
            </w:r>
          </w:p>
          <w:p w14:paraId="7B0F3FA4" w14:textId="72740B57" w:rsidR="0040796C" w:rsidRPr="003C5E0B" w:rsidRDefault="0040796C" w:rsidP="1EBCD0CB">
            <w:pPr>
              <w:rPr>
                <w:rFonts w:asciiTheme="minorHAnsi" w:eastAsia="Calibri" w:hAnsiTheme="minorHAnsi"/>
              </w:rPr>
            </w:pPr>
          </w:p>
          <w:p w14:paraId="782BF6F4" w14:textId="03DE6260" w:rsidR="0040796C" w:rsidRPr="003C5E0B" w:rsidRDefault="3F48D887" w:rsidP="3B90FA2D">
            <w:pPr>
              <w:rPr>
                <w:rFonts w:asciiTheme="minorHAnsi" w:eastAsia="Calibri" w:hAnsiTheme="minorHAnsi"/>
              </w:rPr>
            </w:pPr>
            <w:r w:rsidRPr="3B90FA2D">
              <w:rPr>
                <w:rFonts w:asciiTheme="minorHAnsi" w:eastAsia="Calibri" w:hAnsiTheme="minorHAnsi"/>
              </w:rPr>
              <w:t xml:space="preserve">This project will also help to build internal and external capacity around retrofit and energy saving activity, helping to meet a current skills gap. </w:t>
            </w:r>
          </w:p>
        </w:tc>
      </w:tr>
      <w:tr w:rsidR="0040796C" w:rsidRPr="00280022" w14:paraId="404B9081" w14:textId="77777777" w:rsidTr="3BFA7D86">
        <w:tc>
          <w:tcPr>
            <w:tcW w:w="2123" w:type="dxa"/>
            <w:tcBorders>
              <w:top w:val="single" w:sz="8" w:space="0" w:color="auto"/>
              <w:left w:val="single" w:sz="8" w:space="0" w:color="auto"/>
              <w:bottom w:val="single" w:sz="8" w:space="0" w:color="auto"/>
              <w:right w:val="single" w:sz="8" w:space="0" w:color="auto"/>
            </w:tcBorders>
          </w:tcPr>
          <w:p w14:paraId="2F3AF707"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Start date</w:t>
            </w:r>
          </w:p>
          <w:p w14:paraId="0423A68E"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End Date</w:t>
            </w:r>
          </w:p>
          <w:p w14:paraId="66B95559" w14:textId="77777777" w:rsidR="0040796C" w:rsidRPr="003C5E0B" w:rsidRDefault="0040796C" w:rsidP="0057230A">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2EDBA97E" w14:textId="4EC0C509" w:rsidR="0040796C" w:rsidRPr="003C5E0B" w:rsidRDefault="5B0E201C" w:rsidP="3BFA7D86">
            <w:pPr>
              <w:rPr>
                <w:rFonts w:asciiTheme="minorHAnsi" w:eastAsia="Calibri" w:hAnsiTheme="minorHAnsi"/>
              </w:rPr>
            </w:pPr>
            <w:r w:rsidRPr="3BFA7D86">
              <w:rPr>
                <w:rFonts w:asciiTheme="minorHAnsi" w:eastAsia="Calibri" w:hAnsiTheme="minorHAnsi"/>
              </w:rPr>
              <w:t xml:space="preserve">January </w:t>
            </w:r>
            <w:r w:rsidR="03D7BBCC" w:rsidRPr="3BFA7D86">
              <w:rPr>
                <w:rFonts w:asciiTheme="minorHAnsi" w:eastAsia="Calibri" w:hAnsiTheme="minorHAnsi"/>
              </w:rPr>
              <w:t>2022</w:t>
            </w:r>
          </w:p>
          <w:p w14:paraId="6F0C2746" w14:textId="289FBE26" w:rsidR="00280BA3" w:rsidRPr="003C5E0B" w:rsidRDefault="00280BA3" w:rsidP="0057230A">
            <w:pPr>
              <w:rPr>
                <w:rFonts w:asciiTheme="minorHAnsi" w:eastAsia="Calibri" w:hAnsiTheme="minorHAnsi" w:cstheme="minorHAnsi"/>
              </w:rPr>
            </w:pPr>
            <w:r w:rsidRPr="003C5E0B">
              <w:rPr>
                <w:rFonts w:asciiTheme="minorHAnsi" w:eastAsia="Calibri" w:hAnsiTheme="minorHAnsi" w:cstheme="minorHAnsi"/>
              </w:rPr>
              <w:t>March 2025</w:t>
            </w:r>
          </w:p>
        </w:tc>
      </w:tr>
      <w:tr w:rsidR="0040796C" w:rsidRPr="00280022" w14:paraId="512F946A" w14:textId="77777777" w:rsidTr="3BFA7D86">
        <w:tc>
          <w:tcPr>
            <w:tcW w:w="2123" w:type="dxa"/>
            <w:tcBorders>
              <w:top w:val="single" w:sz="8" w:space="0" w:color="auto"/>
              <w:left w:val="single" w:sz="8" w:space="0" w:color="auto"/>
              <w:bottom w:val="single" w:sz="8" w:space="0" w:color="auto"/>
              <w:right w:val="single" w:sz="8" w:space="0" w:color="auto"/>
            </w:tcBorders>
          </w:tcPr>
          <w:p w14:paraId="2DF38A3E"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Risks</w:t>
            </w:r>
          </w:p>
          <w:p w14:paraId="730B3D25" w14:textId="77777777" w:rsidR="0040796C" w:rsidRPr="003C5E0B" w:rsidRDefault="0040796C" w:rsidP="0057230A">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67A1E2F7" w14:textId="573FF46F" w:rsidR="0040796C" w:rsidRPr="003C5E0B" w:rsidRDefault="24004B10" w:rsidP="3BFA7D86">
            <w:pPr>
              <w:rPr>
                <w:rFonts w:asciiTheme="minorHAnsi" w:eastAsia="Calibri" w:hAnsiTheme="minorHAnsi"/>
              </w:rPr>
            </w:pPr>
            <w:r w:rsidRPr="3BFA7D86">
              <w:rPr>
                <w:rFonts w:asciiTheme="minorHAnsi" w:eastAsia="Calibri" w:hAnsiTheme="minorHAnsi"/>
              </w:rPr>
              <w:t xml:space="preserve">Ensuring take up of </w:t>
            </w:r>
            <w:r w:rsidR="051ACDB1" w:rsidRPr="3BFA7D86">
              <w:rPr>
                <w:rFonts w:asciiTheme="minorHAnsi" w:eastAsia="Calibri" w:hAnsiTheme="minorHAnsi"/>
              </w:rPr>
              <w:t xml:space="preserve">energy advice and retrofit </w:t>
            </w:r>
            <w:r w:rsidR="46F5CCE3" w:rsidRPr="3BFA7D86">
              <w:rPr>
                <w:rFonts w:asciiTheme="minorHAnsi" w:eastAsia="Calibri" w:hAnsiTheme="minorHAnsi"/>
              </w:rPr>
              <w:t>opportunities</w:t>
            </w:r>
            <w:r w:rsidR="051ACDB1" w:rsidRPr="3BFA7D86">
              <w:rPr>
                <w:rFonts w:asciiTheme="minorHAnsi" w:eastAsia="Calibri" w:hAnsiTheme="minorHAnsi"/>
              </w:rPr>
              <w:t xml:space="preserve"> </w:t>
            </w:r>
            <w:r w:rsidR="702EB5D2" w:rsidRPr="3BFA7D86">
              <w:rPr>
                <w:rFonts w:asciiTheme="minorHAnsi" w:eastAsia="Calibri" w:hAnsiTheme="minorHAnsi"/>
              </w:rPr>
              <w:t xml:space="preserve">by </w:t>
            </w:r>
            <w:r w:rsidRPr="3BFA7D86">
              <w:rPr>
                <w:rFonts w:asciiTheme="minorHAnsi" w:eastAsia="Calibri" w:hAnsiTheme="minorHAnsi"/>
              </w:rPr>
              <w:t xml:space="preserve"> residents</w:t>
            </w:r>
            <w:r w:rsidR="10ED4C2B" w:rsidRPr="3BFA7D86">
              <w:rPr>
                <w:rFonts w:asciiTheme="minorHAnsi" w:eastAsia="Calibri" w:hAnsiTheme="minorHAnsi"/>
              </w:rPr>
              <w:t>.</w:t>
            </w:r>
            <w:r w:rsidR="1133A486" w:rsidRPr="3BFA7D86">
              <w:rPr>
                <w:rFonts w:asciiTheme="minorHAnsi" w:eastAsia="Calibri" w:hAnsiTheme="minorHAnsi"/>
              </w:rPr>
              <w:t xml:space="preserve"> Mitigation is active promotion of opportunities, </w:t>
            </w:r>
            <w:r w:rsidR="30F277D3" w:rsidRPr="3BFA7D86">
              <w:rPr>
                <w:rFonts w:asciiTheme="minorHAnsi" w:eastAsia="Calibri" w:hAnsiTheme="minorHAnsi"/>
              </w:rPr>
              <w:t xml:space="preserve">and </w:t>
            </w:r>
            <w:r w:rsidR="1133A486" w:rsidRPr="3BFA7D86">
              <w:rPr>
                <w:rFonts w:asciiTheme="minorHAnsi" w:eastAsia="Calibri" w:hAnsiTheme="minorHAnsi"/>
              </w:rPr>
              <w:t xml:space="preserve">ensuring the </w:t>
            </w:r>
            <w:r w:rsidR="65C515C1" w:rsidRPr="3BFA7D86">
              <w:rPr>
                <w:rFonts w:asciiTheme="minorHAnsi" w:eastAsia="Calibri" w:hAnsiTheme="minorHAnsi"/>
              </w:rPr>
              <w:t>provision</w:t>
            </w:r>
            <w:r w:rsidR="1133A486" w:rsidRPr="3BFA7D86">
              <w:rPr>
                <w:rFonts w:asciiTheme="minorHAnsi" w:eastAsia="Calibri" w:hAnsiTheme="minorHAnsi"/>
              </w:rPr>
              <w:t xml:space="preserve"> of reliable</w:t>
            </w:r>
            <w:r w:rsidR="5EA60DD4" w:rsidRPr="3BFA7D86">
              <w:rPr>
                <w:rFonts w:asciiTheme="minorHAnsi" w:eastAsia="Calibri" w:hAnsiTheme="minorHAnsi"/>
              </w:rPr>
              <w:t xml:space="preserve">, quality assured </w:t>
            </w:r>
            <w:r w:rsidR="1133A486" w:rsidRPr="3BFA7D86">
              <w:rPr>
                <w:rFonts w:asciiTheme="minorHAnsi" w:eastAsia="Calibri" w:hAnsiTheme="minorHAnsi"/>
              </w:rPr>
              <w:t>advice</w:t>
            </w:r>
            <w:r w:rsidR="327ECEF0" w:rsidRPr="3BFA7D86">
              <w:rPr>
                <w:rFonts w:asciiTheme="minorHAnsi" w:eastAsia="Calibri" w:hAnsiTheme="minorHAnsi"/>
              </w:rPr>
              <w:t xml:space="preserve"> working with reputable partners</w:t>
            </w:r>
            <w:r w:rsidR="592B1266" w:rsidRPr="3BFA7D86">
              <w:rPr>
                <w:rFonts w:asciiTheme="minorHAnsi" w:eastAsia="Calibri" w:hAnsiTheme="minorHAnsi"/>
              </w:rPr>
              <w:t xml:space="preserve">. </w:t>
            </w:r>
            <w:r w:rsidR="1133A486" w:rsidRPr="3BFA7D86">
              <w:rPr>
                <w:rFonts w:asciiTheme="minorHAnsi" w:eastAsia="Calibri" w:hAnsiTheme="minorHAnsi"/>
              </w:rPr>
              <w:t xml:space="preserve">  </w:t>
            </w:r>
          </w:p>
          <w:p w14:paraId="11359F5E" w14:textId="270E2989" w:rsidR="00B01D05" w:rsidRPr="001E5954" w:rsidRDefault="00B01D05" w:rsidP="0057230A">
            <w:pPr>
              <w:rPr>
                <w:rFonts w:asciiTheme="minorHAnsi" w:eastAsia="Calibri" w:hAnsiTheme="minorHAnsi"/>
              </w:rPr>
            </w:pPr>
          </w:p>
        </w:tc>
      </w:tr>
      <w:tr w:rsidR="0040796C" w:rsidRPr="00280022" w14:paraId="1F11FBB3" w14:textId="77777777" w:rsidTr="3BFA7D86">
        <w:tc>
          <w:tcPr>
            <w:tcW w:w="2123" w:type="dxa"/>
            <w:tcBorders>
              <w:top w:val="single" w:sz="8" w:space="0" w:color="auto"/>
              <w:left w:val="single" w:sz="8" w:space="0" w:color="auto"/>
              <w:bottom w:val="single" w:sz="8" w:space="0" w:color="auto"/>
              <w:right w:val="single" w:sz="8" w:space="0" w:color="auto"/>
            </w:tcBorders>
          </w:tcPr>
          <w:p w14:paraId="295D9A59"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lastRenderedPageBreak/>
              <w:t>Delivered In-house/ third party?</w:t>
            </w:r>
          </w:p>
          <w:p w14:paraId="06F71B22" w14:textId="77777777" w:rsidR="0040796C" w:rsidRPr="003C5E0B" w:rsidRDefault="0040796C" w:rsidP="0057230A">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50D88FD0" w14:textId="729660D1" w:rsidR="0040796C" w:rsidRPr="003C5E0B" w:rsidRDefault="7BB8084D" w:rsidP="3BFA7D86">
            <w:pPr>
              <w:rPr>
                <w:rFonts w:asciiTheme="minorHAnsi" w:eastAsia="Calibri" w:hAnsiTheme="minorHAnsi"/>
              </w:rPr>
            </w:pPr>
            <w:r w:rsidRPr="3BFA7D86">
              <w:rPr>
                <w:rFonts w:asciiTheme="minorHAnsi" w:eastAsia="Calibri" w:hAnsiTheme="minorHAnsi"/>
              </w:rPr>
              <w:t xml:space="preserve">Partly in house, through new dedicated retrofit and energy advice </w:t>
            </w:r>
            <w:r w:rsidR="60367A46" w:rsidRPr="3BFA7D86">
              <w:rPr>
                <w:rFonts w:asciiTheme="minorHAnsi" w:eastAsia="Calibri" w:hAnsiTheme="minorHAnsi"/>
              </w:rPr>
              <w:t xml:space="preserve">officer </w:t>
            </w:r>
            <w:r w:rsidRPr="3BFA7D86">
              <w:rPr>
                <w:rFonts w:asciiTheme="minorHAnsi" w:eastAsia="Calibri" w:hAnsiTheme="minorHAnsi"/>
              </w:rPr>
              <w:t>support function and partly by third party providers</w:t>
            </w:r>
            <w:r w:rsidR="62FD1F8F" w:rsidRPr="3BFA7D86">
              <w:rPr>
                <w:rFonts w:asciiTheme="minorHAnsi" w:eastAsia="Calibri" w:hAnsiTheme="minorHAnsi"/>
              </w:rPr>
              <w:t xml:space="preserve"> (SHINE)</w:t>
            </w:r>
            <w:r w:rsidRPr="3BFA7D86">
              <w:rPr>
                <w:rFonts w:asciiTheme="minorHAnsi" w:eastAsia="Calibri" w:hAnsiTheme="minorHAnsi"/>
              </w:rPr>
              <w:t xml:space="preserve">. </w:t>
            </w:r>
          </w:p>
        </w:tc>
      </w:tr>
      <w:tr w:rsidR="0040796C" w:rsidRPr="00280022" w14:paraId="44F69006" w14:textId="77777777" w:rsidTr="3BFA7D86">
        <w:tc>
          <w:tcPr>
            <w:tcW w:w="2123" w:type="dxa"/>
            <w:tcBorders>
              <w:top w:val="single" w:sz="8" w:space="0" w:color="auto"/>
              <w:left w:val="single" w:sz="8" w:space="0" w:color="auto"/>
              <w:bottom w:val="single" w:sz="8" w:space="0" w:color="auto"/>
              <w:right w:val="single" w:sz="8" w:space="0" w:color="auto"/>
            </w:tcBorders>
          </w:tcPr>
          <w:p w14:paraId="0FF1D367"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Stakeholder Engagement</w:t>
            </w:r>
          </w:p>
          <w:p w14:paraId="4B47D3EF" w14:textId="77777777" w:rsidR="0040796C" w:rsidRPr="003C5E0B" w:rsidRDefault="0040796C" w:rsidP="0057230A">
            <w:pPr>
              <w:rPr>
                <w:rFonts w:asciiTheme="minorHAnsi" w:eastAsia="Calibri" w:hAnsiTheme="minorHAnsi" w:cstheme="minorHAnsi"/>
              </w:rPr>
            </w:pPr>
          </w:p>
        </w:tc>
        <w:tc>
          <w:tcPr>
            <w:tcW w:w="6892" w:type="dxa"/>
            <w:tcBorders>
              <w:top w:val="single" w:sz="8" w:space="0" w:color="auto"/>
              <w:left w:val="single" w:sz="8" w:space="0" w:color="auto"/>
              <w:bottom w:val="single" w:sz="8" w:space="0" w:color="auto"/>
              <w:right w:val="single" w:sz="8" w:space="0" w:color="auto"/>
            </w:tcBorders>
          </w:tcPr>
          <w:p w14:paraId="344F2643" w14:textId="0004FA90" w:rsidR="0040796C" w:rsidRPr="003C5E0B" w:rsidRDefault="6958D6DD" w:rsidP="224C7453">
            <w:pPr>
              <w:rPr>
                <w:rFonts w:asciiTheme="minorHAnsi" w:eastAsia="Calibri" w:hAnsiTheme="minorHAnsi"/>
              </w:rPr>
            </w:pPr>
            <w:r w:rsidRPr="224C7453">
              <w:rPr>
                <w:rFonts w:asciiTheme="minorHAnsi" w:eastAsia="Calibri" w:hAnsiTheme="minorHAnsi"/>
              </w:rPr>
              <w:t xml:space="preserve">Increased promotion of support schemes through council channels including direct advice via Housing and wider council communications will raise awareness of the advice and support available. </w:t>
            </w:r>
          </w:p>
          <w:p w14:paraId="73822665" w14:textId="423FB968" w:rsidR="0040796C" w:rsidRPr="003C5E0B" w:rsidRDefault="0040796C" w:rsidP="224C7453">
            <w:pPr>
              <w:rPr>
                <w:rFonts w:asciiTheme="minorHAnsi" w:eastAsia="Calibri" w:hAnsiTheme="minorHAnsi"/>
              </w:rPr>
            </w:pPr>
          </w:p>
          <w:p w14:paraId="1D9A5689" w14:textId="25331E26" w:rsidR="0040796C" w:rsidRPr="003C5E0B" w:rsidRDefault="7760E89D" w:rsidP="3BFA7D86">
            <w:pPr>
              <w:rPr>
                <w:rFonts w:asciiTheme="minorHAnsi" w:eastAsia="Calibri" w:hAnsiTheme="minorHAnsi"/>
              </w:rPr>
            </w:pPr>
            <w:r w:rsidRPr="3BFA7D86">
              <w:rPr>
                <w:rFonts w:asciiTheme="minorHAnsi" w:eastAsia="Calibri" w:hAnsiTheme="minorHAnsi"/>
              </w:rPr>
              <w:t xml:space="preserve">The project will also build upon good working relationships already established via the West London Energy Officers’ Group and </w:t>
            </w:r>
            <w:r w:rsidR="0524CAFB" w:rsidRPr="3BFA7D86">
              <w:rPr>
                <w:rFonts w:asciiTheme="minorHAnsi" w:eastAsia="Calibri" w:hAnsiTheme="minorHAnsi"/>
              </w:rPr>
              <w:t xml:space="preserve">West London </w:t>
            </w:r>
            <w:r w:rsidRPr="3BFA7D86">
              <w:rPr>
                <w:rFonts w:asciiTheme="minorHAnsi" w:eastAsia="Calibri" w:hAnsiTheme="minorHAnsi"/>
              </w:rPr>
              <w:t>consortium retrofit deli</w:t>
            </w:r>
            <w:r w:rsidR="37E27496" w:rsidRPr="3BFA7D86">
              <w:rPr>
                <w:rFonts w:asciiTheme="minorHAnsi" w:eastAsia="Calibri" w:hAnsiTheme="minorHAnsi"/>
              </w:rPr>
              <w:t xml:space="preserve">very model. </w:t>
            </w:r>
            <w:r w:rsidR="4D38B932" w:rsidRPr="3BFA7D86">
              <w:rPr>
                <w:rFonts w:asciiTheme="minorHAnsi" w:eastAsia="Calibri" w:hAnsiTheme="minorHAnsi"/>
              </w:rPr>
              <w:t>T</w:t>
            </w:r>
            <w:r w:rsidR="5B873439" w:rsidRPr="3BFA7D86">
              <w:rPr>
                <w:rFonts w:asciiTheme="minorHAnsi" w:eastAsia="Calibri" w:hAnsiTheme="minorHAnsi"/>
              </w:rPr>
              <w:t>he project will also seek to build relationships with the newly established Retrofit London team (Lond</w:t>
            </w:r>
            <w:r w:rsidR="46863C46" w:rsidRPr="3BFA7D86">
              <w:rPr>
                <w:rFonts w:asciiTheme="minorHAnsi" w:eastAsia="Calibri" w:hAnsiTheme="minorHAnsi"/>
              </w:rPr>
              <w:t>on</w:t>
            </w:r>
            <w:r w:rsidR="5B873439" w:rsidRPr="3BFA7D86">
              <w:rPr>
                <w:rFonts w:asciiTheme="minorHAnsi" w:eastAsia="Calibri" w:hAnsiTheme="minorHAnsi"/>
              </w:rPr>
              <w:t xml:space="preserve"> Councils climate programme). </w:t>
            </w:r>
          </w:p>
        </w:tc>
      </w:tr>
      <w:tr w:rsidR="0040796C" w:rsidRPr="00280022" w14:paraId="0B430F7A" w14:textId="77777777" w:rsidTr="3BFA7D86">
        <w:tc>
          <w:tcPr>
            <w:tcW w:w="9015" w:type="dxa"/>
            <w:gridSpan w:val="2"/>
            <w:tcBorders>
              <w:top w:val="single" w:sz="8" w:space="0" w:color="auto"/>
              <w:left w:val="single" w:sz="8" w:space="0" w:color="auto"/>
              <w:bottom w:val="single" w:sz="8" w:space="0" w:color="auto"/>
              <w:right w:val="single" w:sz="8" w:space="0" w:color="auto"/>
            </w:tcBorders>
          </w:tcPr>
          <w:p w14:paraId="4200103E" w14:textId="77777777" w:rsidR="0040796C" w:rsidRPr="003C5E0B" w:rsidRDefault="0040796C" w:rsidP="0057230A">
            <w:pPr>
              <w:rPr>
                <w:rFonts w:asciiTheme="minorHAnsi" w:eastAsia="Calibri" w:hAnsiTheme="minorHAnsi" w:cstheme="minorHAnsi"/>
              </w:rPr>
            </w:pPr>
            <w:r w:rsidRPr="003C5E0B">
              <w:rPr>
                <w:rFonts w:asciiTheme="minorHAnsi" w:eastAsia="Calibri" w:hAnsiTheme="minorHAnsi" w:cstheme="minorHAnsi"/>
              </w:rPr>
              <w:t>Please see Annex A to include expenditure/outcome and output profiles if known</w:t>
            </w:r>
          </w:p>
          <w:p w14:paraId="177C011A" w14:textId="77777777" w:rsidR="0040796C" w:rsidRPr="003C5E0B" w:rsidRDefault="0040796C" w:rsidP="0057230A">
            <w:pPr>
              <w:rPr>
                <w:rFonts w:asciiTheme="minorHAnsi" w:eastAsia="Calibri" w:hAnsiTheme="minorHAnsi" w:cstheme="minorHAnsi"/>
                <w:strike/>
              </w:rPr>
            </w:pPr>
          </w:p>
        </w:tc>
      </w:tr>
    </w:tbl>
    <w:p w14:paraId="4A0CE933" w14:textId="77777777" w:rsidR="0040796C" w:rsidRPr="003C5E0B" w:rsidRDefault="0040796C" w:rsidP="00AF22A0">
      <w:pPr>
        <w:rPr>
          <w:rFonts w:asciiTheme="minorHAnsi" w:hAnsiTheme="minorHAnsi" w:cstheme="minorHAnsi"/>
        </w:rPr>
      </w:pPr>
    </w:p>
    <w:p w14:paraId="7E014EFC" w14:textId="77777777" w:rsidR="0040796C" w:rsidRPr="003C5E0B" w:rsidRDefault="0040796C" w:rsidP="00AF22A0">
      <w:pPr>
        <w:rPr>
          <w:rFonts w:asciiTheme="minorHAnsi" w:hAnsiTheme="minorHAnsi" w:cstheme="minorHAnsi"/>
        </w:rPr>
      </w:pPr>
    </w:p>
    <w:tbl>
      <w:tblPr>
        <w:tblStyle w:val="TableGrid"/>
        <w:tblW w:w="9072" w:type="dxa"/>
        <w:tblInd w:w="137" w:type="dxa"/>
        <w:tblLook w:val="04A0" w:firstRow="1" w:lastRow="0" w:firstColumn="1" w:lastColumn="0" w:noHBand="0" w:noVBand="1"/>
      </w:tblPr>
      <w:tblGrid>
        <w:gridCol w:w="9072"/>
      </w:tblGrid>
      <w:tr w:rsidR="00022531" w:rsidRPr="00280022" w14:paraId="11C71FC1" w14:textId="77777777" w:rsidTr="07C35FB1">
        <w:tc>
          <w:tcPr>
            <w:tcW w:w="9072" w:type="dxa"/>
          </w:tcPr>
          <w:p w14:paraId="64562398" w14:textId="4E382DEB" w:rsidR="00022531" w:rsidRPr="003C5E0B" w:rsidRDefault="633AA8B9" w:rsidP="07C35FB1">
            <w:pPr>
              <w:rPr>
                <w:rFonts w:asciiTheme="minorHAnsi" w:hAnsiTheme="minorHAnsi" w:cstheme="minorHAnsi"/>
                <w:b/>
                <w:bCs/>
              </w:rPr>
            </w:pPr>
            <w:r w:rsidRPr="003C5E0B">
              <w:rPr>
                <w:rFonts w:asciiTheme="minorHAnsi" w:hAnsiTheme="minorHAnsi" w:cstheme="minorHAnsi"/>
                <w:b/>
                <w:bCs/>
              </w:rPr>
              <w:t xml:space="preserve">Approval of this </w:t>
            </w:r>
            <w:r w:rsidR="4D831AF3" w:rsidRPr="003C5E0B">
              <w:rPr>
                <w:rFonts w:asciiTheme="minorHAnsi" w:hAnsiTheme="minorHAnsi" w:cstheme="minorHAnsi"/>
                <w:b/>
                <w:bCs/>
              </w:rPr>
              <w:t>P</w:t>
            </w:r>
            <w:r w:rsidRPr="003C5E0B">
              <w:rPr>
                <w:rFonts w:asciiTheme="minorHAnsi" w:hAnsiTheme="minorHAnsi" w:cstheme="minorHAnsi"/>
                <w:b/>
                <w:bCs/>
              </w:rPr>
              <w:t>roposal</w:t>
            </w:r>
            <w:r w:rsidR="55C086AE" w:rsidRPr="003C5E0B">
              <w:rPr>
                <w:rFonts w:asciiTheme="minorHAnsi" w:hAnsiTheme="minorHAnsi" w:cstheme="minorHAnsi"/>
                <w:b/>
                <w:bCs/>
              </w:rPr>
              <w:t xml:space="preserve"> Template:</w:t>
            </w:r>
          </w:p>
          <w:p w14:paraId="28E69826" w14:textId="0E46181D" w:rsidR="00022531" w:rsidRPr="003C5E0B" w:rsidRDefault="00022531" w:rsidP="07C35FB1">
            <w:pPr>
              <w:rPr>
                <w:rFonts w:asciiTheme="minorHAnsi" w:hAnsiTheme="minorHAnsi" w:cstheme="minorHAnsi"/>
              </w:rPr>
            </w:pPr>
          </w:p>
          <w:p w14:paraId="2AAF783E" w14:textId="3F76BE72" w:rsidR="00022531" w:rsidRPr="003C5E0B" w:rsidRDefault="556AA046" w:rsidP="00022531">
            <w:pPr>
              <w:rPr>
                <w:rFonts w:asciiTheme="minorHAnsi" w:hAnsiTheme="minorHAnsi" w:cstheme="minorHAnsi"/>
              </w:rPr>
            </w:pPr>
            <w:r w:rsidRPr="003C5E0B">
              <w:rPr>
                <w:rFonts w:asciiTheme="minorHAnsi" w:eastAsia="Calibri" w:hAnsiTheme="minorHAnsi" w:cstheme="minorHAnsi"/>
              </w:rPr>
              <w:t>Signature: (if easier, an e-signature or typed name will be fine)</w:t>
            </w:r>
          </w:p>
          <w:p w14:paraId="558FA840" w14:textId="5BF34ED0" w:rsidR="00022531" w:rsidRPr="003C5E0B" w:rsidRDefault="00702768" w:rsidP="00022531">
            <w:pPr>
              <w:rPr>
                <w:rFonts w:asciiTheme="minorHAnsi" w:hAnsiTheme="minorHAnsi" w:cstheme="minorHAnsi"/>
              </w:rPr>
            </w:pPr>
            <w:r>
              <w:rPr>
                <w:noProof/>
              </w:rPr>
              <w:drawing>
                <wp:inline distT="0" distB="0" distL="0" distR="0" wp14:anchorId="5B222085" wp14:editId="34F51CE6">
                  <wp:extent cx="1594339" cy="681354"/>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605762" cy="686236"/>
                          </a:xfrm>
                          <a:prstGeom prst="rect">
                            <a:avLst/>
                          </a:prstGeom>
                          <a:noFill/>
                          <a:ln>
                            <a:noFill/>
                          </a:ln>
                        </pic:spPr>
                      </pic:pic>
                    </a:graphicData>
                  </a:graphic>
                </wp:inline>
              </w:drawing>
            </w:r>
          </w:p>
          <w:p w14:paraId="14FF478D" w14:textId="42CBDE6B" w:rsidR="00022531" w:rsidRPr="003C5E0B" w:rsidRDefault="556AA046" w:rsidP="00022531">
            <w:pPr>
              <w:rPr>
                <w:rFonts w:asciiTheme="minorHAnsi" w:hAnsiTheme="minorHAnsi" w:cstheme="minorHAnsi"/>
              </w:rPr>
            </w:pPr>
            <w:r w:rsidRPr="003C5E0B">
              <w:rPr>
                <w:rFonts w:asciiTheme="minorHAnsi" w:eastAsia="Calibri" w:hAnsiTheme="minorHAnsi" w:cstheme="minorHAnsi"/>
              </w:rPr>
              <w:t>Name:</w:t>
            </w:r>
            <w:r w:rsidR="00A1102F">
              <w:rPr>
                <w:rFonts w:asciiTheme="minorHAnsi" w:eastAsia="Calibri" w:hAnsiTheme="minorHAnsi" w:cstheme="minorHAnsi"/>
              </w:rPr>
              <w:t xml:space="preserve"> Mark Billington</w:t>
            </w:r>
          </w:p>
          <w:p w14:paraId="77FE7746" w14:textId="32CEFDD3" w:rsidR="00022531" w:rsidRPr="003C5E0B" w:rsidRDefault="556AA046" w:rsidP="00350BE8">
            <w:pPr>
              <w:rPr>
                <w:rFonts w:asciiTheme="minorHAnsi" w:hAnsiTheme="minorHAnsi" w:cstheme="minorHAnsi"/>
              </w:rPr>
            </w:pPr>
            <w:r w:rsidRPr="003C5E0B">
              <w:rPr>
                <w:rFonts w:asciiTheme="minorHAnsi" w:eastAsia="Calibri" w:hAnsiTheme="minorHAnsi" w:cstheme="minorHAnsi"/>
              </w:rPr>
              <w:t>Position:</w:t>
            </w:r>
            <w:r w:rsidR="00A1102F">
              <w:rPr>
                <w:rFonts w:asciiTheme="minorHAnsi" w:eastAsia="Calibri" w:hAnsiTheme="minorHAnsi" w:cstheme="minorHAnsi"/>
              </w:rPr>
              <w:t xml:space="preserve"> </w:t>
            </w:r>
            <w:r w:rsidR="00350BE8" w:rsidRPr="00350BE8">
              <w:rPr>
                <w:rFonts w:asciiTheme="minorHAnsi" w:eastAsia="Calibri" w:hAnsiTheme="minorHAnsi" w:cstheme="minorHAnsi"/>
              </w:rPr>
              <w:t>Director of Inclusive Economy Leisure &amp; Culture</w:t>
            </w:r>
          </w:p>
          <w:p w14:paraId="2E64CF85" w14:textId="1082EE68" w:rsidR="00022531" w:rsidRPr="003C5E0B" w:rsidRDefault="556AA046" w:rsidP="00022531">
            <w:pPr>
              <w:rPr>
                <w:rFonts w:asciiTheme="minorHAnsi" w:hAnsiTheme="minorHAnsi" w:cstheme="minorHAnsi"/>
              </w:rPr>
            </w:pPr>
            <w:r w:rsidRPr="003C5E0B">
              <w:rPr>
                <w:rFonts w:asciiTheme="minorHAnsi" w:eastAsia="Calibri" w:hAnsiTheme="minorHAnsi" w:cstheme="minorHAnsi"/>
              </w:rPr>
              <w:t>Date:</w:t>
            </w:r>
            <w:r w:rsidR="00A1102F">
              <w:rPr>
                <w:rFonts w:asciiTheme="minorHAnsi" w:eastAsia="Calibri" w:hAnsiTheme="minorHAnsi" w:cstheme="minorHAnsi"/>
              </w:rPr>
              <w:t xml:space="preserve"> 7/10/2022</w:t>
            </w:r>
          </w:p>
          <w:p w14:paraId="62A291FA" w14:textId="4AD35DF7" w:rsidR="00022531" w:rsidRPr="003C5E0B" w:rsidRDefault="00022531" w:rsidP="07C35FB1">
            <w:pPr>
              <w:rPr>
                <w:rFonts w:asciiTheme="minorHAnsi" w:hAnsiTheme="minorHAnsi" w:cstheme="minorHAnsi"/>
              </w:rPr>
            </w:pPr>
          </w:p>
        </w:tc>
      </w:tr>
      <w:tr w:rsidR="00022531" w:rsidRPr="00280022" w14:paraId="1ACFCB97" w14:textId="77777777" w:rsidTr="07C35FB1">
        <w:tc>
          <w:tcPr>
            <w:tcW w:w="9072" w:type="dxa"/>
          </w:tcPr>
          <w:p w14:paraId="5B040069" w14:textId="3AF4F535" w:rsidR="00022531" w:rsidRPr="003C5E0B" w:rsidRDefault="633AA8B9" w:rsidP="07C35FB1">
            <w:pPr>
              <w:rPr>
                <w:rFonts w:asciiTheme="minorHAnsi" w:hAnsiTheme="minorHAnsi" w:cstheme="minorHAnsi"/>
              </w:rPr>
            </w:pPr>
            <w:r w:rsidRPr="003C5E0B">
              <w:rPr>
                <w:rFonts w:asciiTheme="minorHAnsi" w:hAnsiTheme="minorHAnsi" w:cstheme="minorHAnsi"/>
              </w:rPr>
              <w:t>Please detail the internal governance approval/sign-off process for this proposal</w:t>
            </w:r>
            <w:r w:rsidR="00B4247A" w:rsidRPr="003C5E0B">
              <w:rPr>
                <w:rFonts w:asciiTheme="minorHAnsi" w:hAnsiTheme="minorHAnsi" w:cstheme="minorHAnsi"/>
              </w:rPr>
              <w:t>.</w:t>
            </w:r>
            <w:r w:rsidR="2AA9DE2A" w:rsidRPr="003C5E0B">
              <w:rPr>
                <w:rFonts w:asciiTheme="minorHAnsi" w:hAnsiTheme="minorHAnsi" w:cstheme="minorHAnsi"/>
              </w:rPr>
              <w:t xml:space="preserve"> </w:t>
            </w:r>
            <w:r w:rsidR="4A550B89" w:rsidRPr="003C5E0B">
              <w:rPr>
                <w:rFonts w:asciiTheme="minorHAnsi" w:hAnsiTheme="minorHAnsi" w:cstheme="minorHAnsi"/>
              </w:rPr>
              <w:t>I</w:t>
            </w:r>
            <w:r w:rsidR="2AA9DE2A" w:rsidRPr="003C5E0B">
              <w:rPr>
                <w:rFonts w:asciiTheme="minorHAnsi" w:eastAsia="Calibri" w:hAnsiTheme="minorHAnsi" w:cstheme="minorHAnsi"/>
              </w:rPr>
              <w:t>f approval of your proposal is yet to be sought, please indicate the timeframe for this</w:t>
            </w:r>
            <w:r w:rsidRPr="003C5E0B">
              <w:rPr>
                <w:rFonts w:asciiTheme="minorHAnsi" w:hAnsiTheme="minorHAnsi" w:cstheme="minorHAnsi"/>
              </w:rPr>
              <w:t>:</w:t>
            </w:r>
          </w:p>
          <w:p w14:paraId="1824A8B1" w14:textId="20F35A64" w:rsidR="00022531" w:rsidRPr="003C5E0B" w:rsidRDefault="00022531" w:rsidP="07C35FB1">
            <w:pPr>
              <w:rPr>
                <w:rFonts w:asciiTheme="minorHAnsi" w:hAnsiTheme="minorHAnsi" w:cstheme="minorHAnsi"/>
              </w:rPr>
            </w:pPr>
          </w:p>
          <w:p w14:paraId="72F26CB0" w14:textId="2F3BA741" w:rsidR="00022531" w:rsidRPr="003C5E0B" w:rsidRDefault="00E35ECC" w:rsidP="07C35FB1">
            <w:pPr>
              <w:rPr>
                <w:rFonts w:asciiTheme="minorHAnsi" w:hAnsiTheme="minorHAnsi" w:cstheme="minorHAnsi"/>
              </w:rPr>
            </w:pPr>
            <w:r>
              <w:rPr>
                <w:rFonts w:asciiTheme="minorHAnsi" w:hAnsiTheme="minorHAnsi" w:cstheme="minorHAnsi"/>
              </w:rPr>
              <w:t>The</w:t>
            </w:r>
            <w:r w:rsidR="004204CE">
              <w:rPr>
                <w:rFonts w:asciiTheme="minorHAnsi" w:hAnsiTheme="minorHAnsi" w:cstheme="minorHAnsi"/>
              </w:rPr>
              <w:t xml:space="preserve"> projects </w:t>
            </w:r>
            <w:r w:rsidR="005804D0">
              <w:rPr>
                <w:rFonts w:asciiTheme="minorHAnsi" w:hAnsiTheme="minorHAnsi" w:cstheme="minorHAnsi"/>
              </w:rPr>
              <w:t xml:space="preserve">have been approved by </w:t>
            </w:r>
            <w:r w:rsidR="00B95C82">
              <w:rPr>
                <w:rFonts w:asciiTheme="minorHAnsi" w:hAnsiTheme="minorHAnsi" w:cstheme="minorHAnsi"/>
              </w:rPr>
              <w:t xml:space="preserve">the relevant </w:t>
            </w:r>
            <w:r>
              <w:rPr>
                <w:rFonts w:asciiTheme="minorHAnsi" w:hAnsiTheme="minorHAnsi" w:cstheme="minorHAnsi"/>
              </w:rPr>
              <w:t>Portfolio</w:t>
            </w:r>
            <w:r w:rsidR="00B95C82">
              <w:rPr>
                <w:rFonts w:asciiTheme="minorHAnsi" w:hAnsiTheme="minorHAnsi" w:cstheme="minorHAnsi"/>
              </w:rPr>
              <w:t xml:space="preserve"> Holder</w:t>
            </w:r>
            <w:r w:rsidR="00155F58">
              <w:rPr>
                <w:rFonts w:asciiTheme="minorHAnsi" w:hAnsiTheme="minorHAnsi" w:cstheme="minorHAnsi"/>
              </w:rPr>
              <w:t xml:space="preserve">s including </w:t>
            </w:r>
            <w:r w:rsidR="00155F58">
              <w:t xml:space="preserve">Portfolio Holder for Business, Employment and Property and </w:t>
            </w:r>
            <w:r w:rsidR="000B1219">
              <w:t xml:space="preserve">Portfolio Holder for </w:t>
            </w:r>
            <w:r w:rsidR="000B1219" w:rsidRPr="000B1219">
              <w:t>Community and Culture</w:t>
            </w:r>
            <w:r w:rsidR="00B95C82">
              <w:rPr>
                <w:rFonts w:asciiTheme="minorHAnsi" w:hAnsiTheme="minorHAnsi" w:cstheme="minorHAnsi"/>
              </w:rPr>
              <w:t xml:space="preserve">. </w:t>
            </w:r>
            <w:r>
              <w:rPr>
                <w:rFonts w:asciiTheme="minorHAnsi" w:hAnsiTheme="minorHAnsi" w:cstheme="minorHAnsi"/>
              </w:rPr>
              <w:t>Harrow’s</w:t>
            </w:r>
            <w:r w:rsidR="00B038FA">
              <w:rPr>
                <w:rFonts w:asciiTheme="minorHAnsi" w:hAnsiTheme="minorHAnsi" w:cstheme="minorHAnsi"/>
              </w:rPr>
              <w:t xml:space="preserve"> Cabinet will </w:t>
            </w:r>
            <w:r w:rsidR="004E0C90">
              <w:rPr>
                <w:rFonts w:asciiTheme="minorHAnsi" w:hAnsiTheme="minorHAnsi" w:cstheme="minorHAnsi"/>
              </w:rPr>
              <w:t xml:space="preserve">be asked to approve </w:t>
            </w:r>
            <w:r w:rsidR="00704935">
              <w:rPr>
                <w:rFonts w:asciiTheme="minorHAnsi" w:hAnsiTheme="minorHAnsi" w:cstheme="minorHAnsi"/>
              </w:rPr>
              <w:t>enter</w:t>
            </w:r>
            <w:r w:rsidR="004E0C90">
              <w:rPr>
                <w:rFonts w:asciiTheme="minorHAnsi" w:hAnsiTheme="minorHAnsi" w:cstheme="minorHAnsi"/>
              </w:rPr>
              <w:t>ing</w:t>
            </w:r>
            <w:r w:rsidR="00704935">
              <w:rPr>
                <w:rFonts w:asciiTheme="minorHAnsi" w:hAnsiTheme="minorHAnsi" w:cstheme="minorHAnsi"/>
              </w:rPr>
              <w:t xml:space="preserve"> into the funding agreement with the GLA </w:t>
            </w:r>
            <w:r w:rsidR="00684417" w:rsidRPr="003C5E0B">
              <w:rPr>
                <w:rFonts w:asciiTheme="minorHAnsi" w:hAnsiTheme="minorHAnsi" w:cstheme="minorHAnsi"/>
              </w:rPr>
              <w:t>(December</w:t>
            </w:r>
            <w:r>
              <w:rPr>
                <w:rFonts w:asciiTheme="minorHAnsi" w:hAnsiTheme="minorHAnsi" w:cstheme="minorHAnsi"/>
              </w:rPr>
              <w:t xml:space="preserve"> 2022</w:t>
            </w:r>
            <w:r w:rsidR="00684417" w:rsidRPr="003C5E0B">
              <w:rPr>
                <w:rFonts w:asciiTheme="minorHAnsi" w:hAnsiTheme="minorHAnsi" w:cstheme="minorHAnsi"/>
              </w:rPr>
              <w:t>).</w:t>
            </w:r>
          </w:p>
          <w:p w14:paraId="6620FE7C" w14:textId="0B730B1E" w:rsidR="00022531" w:rsidRPr="003C5E0B" w:rsidRDefault="00022531" w:rsidP="07C35FB1">
            <w:pPr>
              <w:rPr>
                <w:rFonts w:asciiTheme="minorHAnsi" w:hAnsiTheme="minorHAnsi" w:cstheme="minorHAnsi"/>
              </w:rPr>
            </w:pPr>
          </w:p>
        </w:tc>
      </w:tr>
    </w:tbl>
    <w:p w14:paraId="4F0AA01D" w14:textId="77777777" w:rsidR="00022531" w:rsidRPr="003C5E0B" w:rsidRDefault="00022531" w:rsidP="00AF22A0">
      <w:pPr>
        <w:rPr>
          <w:rFonts w:asciiTheme="minorHAnsi" w:hAnsiTheme="minorHAnsi" w:cstheme="minorHAnsi"/>
        </w:rPr>
      </w:pPr>
    </w:p>
    <w:sectPr w:rsidR="00022531" w:rsidRPr="003C5E0B" w:rsidSect="00AF22A0">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18C78" w14:textId="77777777" w:rsidR="001003A3" w:rsidRDefault="001003A3" w:rsidP="00E51678">
      <w:r>
        <w:separator/>
      </w:r>
    </w:p>
  </w:endnote>
  <w:endnote w:type="continuationSeparator" w:id="0">
    <w:p w14:paraId="0FE7959F" w14:textId="77777777" w:rsidR="001003A3" w:rsidRDefault="001003A3" w:rsidP="00E51678">
      <w:r>
        <w:continuationSeparator/>
      </w:r>
    </w:p>
  </w:endnote>
  <w:endnote w:type="continuationNotice" w:id="1">
    <w:p w14:paraId="04AA18CB" w14:textId="77777777" w:rsidR="001003A3" w:rsidRDefault="00100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 Form Sans">
    <w:altName w:val="Calibri"/>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3457"/>
      <w:docPartObj>
        <w:docPartGallery w:val="Page Numbers (Bottom of Page)"/>
        <w:docPartUnique/>
      </w:docPartObj>
    </w:sdtPr>
    <w:sdtEndPr/>
    <w:sdtContent>
      <w:p w14:paraId="634C75CA" w14:textId="18B64EDC" w:rsidR="00E51678" w:rsidRDefault="00E51678" w:rsidP="00A342E9">
        <w:pPr>
          <w:pStyle w:val="Footer"/>
          <w:jc w:val="center"/>
        </w:pPr>
        <w:r>
          <w:fldChar w:fldCharType="begin"/>
        </w:r>
        <w:r>
          <w:instrText>PAGE   \* MERGEFORMAT</w:instrText>
        </w:r>
        <w:r>
          <w:fldChar w:fldCharType="separate"/>
        </w:r>
        <w:r>
          <w:t>2</w:t>
        </w:r>
        <w:r>
          <w:fldChar w:fldCharType="end"/>
        </w:r>
      </w:p>
    </w:sdtContent>
  </w:sdt>
  <w:p w14:paraId="531C935D" w14:textId="77777777" w:rsidR="00E51678" w:rsidRDefault="00E51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C68C" w14:textId="77777777" w:rsidR="001003A3" w:rsidRDefault="001003A3" w:rsidP="00E51678">
      <w:r>
        <w:separator/>
      </w:r>
    </w:p>
  </w:footnote>
  <w:footnote w:type="continuationSeparator" w:id="0">
    <w:p w14:paraId="5B2B07D3" w14:textId="77777777" w:rsidR="001003A3" w:rsidRDefault="001003A3" w:rsidP="00E51678">
      <w:r>
        <w:continuationSeparator/>
      </w:r>
    </w:p>
  </w:footnote>
  <w:footnote w:type="continuationNotice" w:id="1">
    <w:p w14:paraId="26E5409E" w14:textId="77777777" w:rsidR="001003A3" w:rsidRDefault="001003A3"/>
  </w:footnote>
</w:footnotes>
</file>

<file path=word/intelligence2.xml><?xml version="1.0" encoding="utf-8"?>
<int2:intelligence xmlns:int2="http://schemas.microsoft.com/office/intelligence/2020/intelligence" xmlns:oel="http://schemas.microsoft.com/office/2019/extlst">
  <int2:observations>
    <int2:bookmark int2:bookmarkName="_Int_KnZ0DXQm" int2:invalidationBookmarkName="" int2:hashCode="3ebCbTkrE2ki5S" int2:id="ZeUPr3gs">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67C"/>
    <w:multiLevelType w:val="hybridMultilevel"/>
    <w:tmpl w:val="D288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37778"/>
    <w:multiLevelType w:val="hybridMultilevel"/>
    <w:tmpl w:val="F6FE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202B3"/>
    <w:multiLevelType w:val="hybridMultilevel"/>
    <w:tmpl w:val="D7D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1579F"/>
    <w:multiLevelType w:val="hybridMultilevel"/>
    <w:tmpl w:val="9B1A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D70CB"/>
    <w:multiLevelType w:val="hybridMultilevel"/>
    <w:tmpl w:val="9698B4EA"/>
    <w:lvl w:ilvl="0" w:tplc="ED0202DA">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0162DB"/>
    <w:multiLevelType w:val="hybridMultilevel"/>
    <w:tmpl w:val="308CD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8C579F"/>
    <w:multiLevelType w:val="hybridMultilevel"/>
    <w:tmpl w:val="D0700E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DB40D5"/>
    <w:multiLevelType w:val="hybridMultilevel"/>
    <w:tmpl w:val="FFDAEE6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34AA7"/>
    <w:multiLevelType w:val="multilevel"/>
    <w:tmpl w:val="3E54864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360"/>
        </w:tabs>
        <w:ind w:left="-360" w:hanging="360"/>
      </w:pPr>
      <w:rPr>
        <w:rFonts w:ascii="Symbol" w:hAnsi="Symbol" w:hint="default"/>
        <w:sz w:val="20"/>
      </w:rPr>
    </w:lvl>
    <w:lvl w:ilvl="4" w:tentative="1">
      <w:start w:val="1"/>
      <w:numFmt w:val="bullet"/>
      <w:lvlText w:val=""/>
      <w:lvlJc w:val="left"/>
      <w:pPr>
        <w:tabs>
          <w:tab w:val="num" w:pos="360"/>
        </w:tabs>
        <w:ind w:left="360" w:hanging="360"/>
      </w:pPr>
      <w:rPr>
        <w:rFonts w:ascii="Symbol" w:hAnsi="Symbol" w:hint="default"/>
        <w:sz w:val="20"/>
      </w:rPr>
    </w:lvl>
    <w:lvl w:ilvl="5" w:tentative="1">
      <w:start w:val="1"/>
      <w:numFmt w:val="bullet"/>
      <w:lvlText w:val=""/>
      <w:lvlJc w:val="left"/>
      <w:pPr>
        <w:tabs>
          <w:tab w:val="num" w:pos="1080"/>
        </w:tabs>
        <w:ind w:left="1080" w:hanging="360"/>
      </w:pPr>
      <w:rPr>
        <w:rFonts w:ascii="Symbol" w:hAnsi="Symbol" w:hint="default"/>
        <w:sz w:val="20"/>
      </w:rPr>
    </w:lvl>
    <w:lvl w:ilvl="6" w:tentative="1">
      <w:start w:val="1"/>
      <w:numFmt w:val="bullet"/>
      <w:lvlText w:val=""/>
      <w:lvlJc w:val="left"/>
      <w:pPr>
        <w:tabs>
          <w:tab w:val="num" w:pos="1800"/>
        </w:tabs>
        <w:ind w:left="1800" w:hanging="360"/>
      </w:pPr>
      <w:rPr>
        <w:rFonts w:ascii="Symbol" w:hAnsi="Symbol" w:hint="default"/>
        <w:sz w:val="20"/>
      </w:rPr>
    </w:lvl>
    <w:lvl w:ilvl="7" w:tentative="1">
      <w:start w:val="1"/>
      <w:numFmt w:val="bullet"/>
      <w:lvlText w:val=""/>
      <w:lvlJc w:val="left"/>
      <w:pPr>
        <w:tabs>
          <w:tab w:val="num" w:pos="2520"/>
        </w:tabs>
        <w:ind w:left="2520" w:hanging="360"/>
      </w:pPr>
      <w:rPr>
        <w:rFonts w:ascii="Symbol" w:hAnsi="Symbol" w:hint="default"/>
        <w:sz w:val="20"/>
      </w:rPr>
    </w:lvl>
    <w:lvl w:ilvl="8" w:tentative="1">
      <w:start w:val="1"/>
      <w:numFmt w:val="bullet"/>
      <w:lvlText w:val=""/>
      <w:lvlJc w:val="left"/>
      <w:pPr>
        <w:tabs>
          <w:tab w:val="num" w:pos="3240"/>
        </w:tabs>
        <w:ind w:left="3240" w:hanging="360"/>
      </w:pPr>
      <w:rPr>
        <w:rFonts w:ascii="Symbol" w:hAnsi="Symbol" w:hint="default"/>
        <w:sz w:val="20"/>
      </w:rPr>
    </w:lvl>
  </w:abstractNum>
  <w:abstractNum w:abstractNumId="9" w15:restartNumberingAfterBreak="0">
    <w:nsid w:val="32E52811"/>
    <w:multiLevelType w:val="hybridMultilevel"/>
    <w:tmpl w:val="9A7AD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6C7770"/>
    <w:multiLevelType w:val="hybridMultilevel"/>
    <w:tmpl w:val="B808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428A1"/>
    <w:multiLevelType w:val="hybridMultilevel"/>
    <w:tmpl w:val="A826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57197"/>
    <w:multiLevelType w:val="hybridMultilevel"/>
    <w:tmpl w:val="EB6C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EC2FB4"/>
    <w:multiLevelType w:val="hybridMultilevel"/>
    <w:tmpl w:val="2622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57E2D"/>
    <w:multiLevelType w:val="hybridMultilevel"/>
    <w:tmpl w:val="C066C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0E7F67"/>
    <w:multiLevelType w:val="hybridMultilevel"/>
    <w:tmpl w:val="ACFC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846224"/>
    <w:multiLevelType w:val="hybridMultilevel"/>
    <w:tmpl w:val="DDDE1ECA"/>
    <w:lvl w:ilvl="0" w:tplc="0AA831E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8A13AFB"/>
    <w:multiLevelType w:val="hybridMultilevel"/>
    <w:tmpl w:val="469A1618"/>
    <w:lvl w:ilvl="0" w:tplc="97AC3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1F7DEE"/>
    <w:multiLevelType w:val="multilevel"/>
    <w:tmpl w:val="C1F2F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D42DFA"/>
    <w:multiLevelType w:val="hybridMultilevel"/>
    <w:tmpl w:val="3C1208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A93A96"/>
    <w:multiLevelType w:val="hybridMultilevel"/>
    <w:tmpl w:val="B11E732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8"/>
  </w:num>
  <w:num w:numId="4">
    <w:abstractNumId w:val="13"/>
  </w:num>
  <w:num w:numId="5">
    <w:abstractNumId w:val="2"/>
  </w:num>
  <w:num w:numId="6">
    <w:abstractNumId w:val="3"/>
  </w:num>
  <w:num w:numId="7">
    <w:abstractNumId w:val="9"/>
  </w:num>
  <w:num w:numId="8">
    <w:abstractNumId w:val="0"/>
  </w:num>
  <w:num w:numId="9">
    <w:abstractNumId w:val="11"/>
  </w:num>
  <w:num w:numId="10">
    <w:abstractNumId w:val="19"/>
  </w:num>
  <w:num w:numId="11">
    <w:abstractNumId w:val="7"/>
  </w:num>
  <w:num w:numId="12">
    <w:abstractNumId w:val="1"/>
  </w:num>
  <w:num w:numId="13">
    <w:abstractNumId w:val="10"/>
  </w:num>
  <w:num w:numId="14">
    <w:abstractNumId w:val="12"/>
  </w:num>
  <w:num w:numId="15">
    <w:abstractNumId w:val="15"/>
  </w:num>
  <w:num w:numId="16">
    <w:abstractNumId w:val="5"/>
  </w:num>
  <w:num w:numId="17">
    <w:abstractNumId w:val="18"/>
  </w:num>
  <w:num w:numId="18">
    <w:abstractNumId w:val="18"/>
  </w:num>
  <w:num w:numId="19">
    <w:abstractNumId w:val="17"/>
  </w:num>
  <w:num w:numId="20">
    <w:abstractNumId w:val="14"/>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E7"/>
    <w:rsid w:val="00000F45"/>
    <w:rsid w:val="00001EB8"/>
    <w:rsid w:val="000021ED"/>
    <w:rsid w:val="00003D90"/>
    <w:rsid w:val="00003EDF"/>
    <w:rsid w:val="0000532B"/>
    <w:rsid w:val="00005BC0"/>
    <w:rsid w:val="00011943"/>
    <w:rsid w:val="00013497"/>
    <w:rsid w:val="0001361D"/>
    <w:rsid w:val="000136B9"/>
    <w:rsid w:val="0001422D"/>
    <w:rsid w:val="0002077F"/>
    <w:rsid w:val="0002099E"/>
    <w:rsid w:val="00022531"/>
    <w:rsid w:val="000242E5"/>
    <w:rsid w:val="0002633B"/>
    <w:rsid w:val="00026511"/>
    <w:rsid w:val="000273CD"/>
    <w:rsid w:val="00027EFD"/>
    <w:rsid w:val="000328A3"/>
    <w:rsid w:val="0003399D"/>
    <w:rsid w:val="000339FA"/>
    <w:rsid w:val="0003451C"/>
    <w:rsid w:val="00034D49"/>
    <w:rsid w:val="000354B9"/>
    <w:rsid w:val="00035CE6"/>
    <w:rsid w:val="000415F5"/>
    <w:rsid w:val="00041D2A"/>
    <w:rsid w:val="00041E1F"/>
    <w:rsid w:val="0004220C"/>
    <w:rsid w:val="00042444"/>
    <w:rsid w:val="00042E6B"/>
    <w:rsid w:val="000442D8"/>
    <w:rsid w:val="00044A2C"/>
    <w:rsid w:val="0004514B"/>
    <w:rsid w:val="000459E2"/>
    <w:rsid w:val="00050F11"/>
    <w:rsid w:val="0005106E"/>
    <w:rsid w:val="000513CE"/>
    <w:rsid w:val="00051AA8"/>
    <w:rsid w:val="00053129"/>
    <w:rsid w:val="00053C33"/>
    <w:rsid w:val="00054A28"/>
    <w:rsid w:val="00054CA8"/>
    <w:rsid w:val="000562AC"/>
    <w:rsid w:val="00056870"/>
    <w:rsid w:val="00056D55"/>
    <w:rsid w:val="00061FD0"/>
    <w:rsid w:val="00062065"/>
    <w:rsid w:val="00062435"/>
    <w:rsid w:val="00062B8E"/>
    <w:rsid w:val="000645E7"/>
    <w:rsid w:val="00066333"/>
    <w:rsid w:val="00066D21"/>
    <w:rsid w:val="00066F5B"/>
    <w:rsid w:val="0006733A"/>
    <w:rsid w:val="000704E3"/>
    <w:rsid w:val="000706A8"/>
    <w:rsid w:val="00070921"/>
    <w:rsid w:val="00070B4A"/>
    <w:rsid w:val="00070E64"/>
    <w:rsid w:val="00071E09"/>
    <w:rsid w:val="000723EC"/>
    <w:rsid w:val="000725F6"/>
    <w:rsid w:val="00074FD6"/>
    <w:rsid w:val="0007563A"/>
    <w:rsid w:val="000769F8"/>
    <w:rsid w:val="00080E79"/>
    <w:rsid w:val="00080E7C"/>
    <w:rsid w:val="00081753"/>
    <w:rsid w:val="00081D66"/>
    <w:rsid w:val="00081EE9"/>
    <w:rsid w:val="0008226E"/>
    <w:rsid w:val="00083D43"/>
    <w:rsid w:val="0008444B"/>
    <w:rsid w:val="000861A5"/>
    <w:rsid w:val="00086476"/>
    <w:rsid w:val="0008651D"/>
    <w:rsid w:val="0008762D"/>
    <w:rsid w:val="00090119"/>
    <w:rsid w:val="00091E65"/>
    <w:rsid w:val="00091FD1"/>
    <w:rsid w:val="00092AC8"/>
    <w:rsid w:val="00094A1B"/>
    <w:rsid w:val="00096136"/>
    <w:rsid w:val="000970C1"/>
    <w:rsid w:val="00097AD5"/>
    <w:rsid w:val="00097C8B"/>
    <w:rsid w:val="000A04A4"/>
    <w:rsid w:val="000A1B08"/>
    <w:rsid w:val="000A1B34"/>
    <w:rsid w:val="000A368E"/>
    <w:rsid w:val="000A3AD8"/>
    <w:rsid w:val="000A4000"/>
    <w:rsid w:val="000A5889"/>
    <w:rsid w:val="000A59E4"/>
    <w:rsid w:val="000B02ED"/>
    <w:rsid w:val="000B1219"/>
    <w:rsid w:val="000B16D9"/>
    <w:rsid w:val="000B4D28"/>
    <w:rsid w:val="000B6303"/>
    <w:rsid w:val="000B6F34"/>
    <w:rsid w:val="000B7028"/>
    <w:rsid w:val="000B70FB"/>
    <w:rsid w:val="000B78CA"/>
    <w:rsid w:val="000B8DBA"/>
    <w:rsid w:val="000C0444"/>
    <w:rsid w:val="000C079D"/>
    <w:rsid w:val="000C3655"/>
    <w:rsid w:val="000C37DD"/>
    <w:rsid w:val="000C60F6"/>
    <w:rsid w:val="000C6C97"/>
    <w:rsid w:val="000C76D7"/>
    <w:rsid w:val="000D0AE3"/>
    <w:rsid w:val="000D18C0"/>
    <w:rsid w:val="000D19E0"/>
    <w:rsid w:val="000D19F6"/>
    <w:rsid w:val="000D2308"/>
    <w:rsid w:val="000D2ECE"/>
    <w:rsid w:val="000D3044"/>
    <w:rsid w:val="000D4076"/>
    <w:rsid w:val="000D45AC"/>
    <w:rsid w:val="000E0B50"/>
    <w:rsid w:val="000E1491"/>
    <w:rsid w:val="000E273B"/>
    <w:rsid w:val="000E7885"/>
    <w:rsid w:val="000F0F7C"/>
    <w:rsid w:val="000F19AE"/>
    <w:rsid w:val="000F64C8"/>
    <w:rsid w:val="00100293"/>
    <w:rsid w:val="001003A3"/>
    <w:rsid w:val="00100755"/>
    <w:rsid w:val="00101AD7"/>
    <w:rsid w:val="001029C9"/>
    <w:rsid w:val="00102F81"/>
    <w:rsid w:val="00103B20"/>
    <w:rsid w:val="0010419D"/>
    <w:rsid w:val="00104805"/>
    <w:rsid w:val="001052BB"/>
    <w:rsid w:val="00106E17"/>
    <w:rsid w:val="00106F66"/>
    <w:rsid w:val="00106FCE"/>
    <w:rsid w:val="00110867"/>
    <w:rsid w:val="001111DA"/>
    <w:rsid w:val="00113031"/>
    <w:rsid w:val="001133AA"/>
    <w:rsid w:val="0011392D"/>
    <w:rsid w:val="00114FEC"/>
    <w:rsid w:val="00115CBE"/>
    <w:rsid w:val="00120ABF"/>
    <w:rsid w:val="00120BE4"/>
    <w:rsid w:val="00121592"/>
    <w:rsid w:val="001220C3"/>
    <w:rsid w:val="00122B7B"/>
    <w:rsid w:val="00123EBF"/>
    <w:rsid w:val="00126D1D"/>
    <w:rsid w:val="001272B0"/>
    <w:rsid w:val="00127551"/>
    <w:rsid w:val="00127B03"/>
    <w:rsid w:val="00131D05"/>
    <w:rsid w:val="00133AA9"/>
    <w:rsid w:val="00133BC3"/>
    <w:rsid w:val="00133E56"/>
    <w:rsid w:val="001362CB"/>
    <w:rsid w:val="0014077C"/>
    <w:rsid w:val="00141C3D"/>
    <w:rsid w:val="001424BA"/>
    <w:rsid w:val="001436AF"/>
    <w:rsid w:val="001437C8"/>
    <w:rsid w:val="00143C7D"/>
    <w:rsid w:val="00143F5E"/>
    <w:rsid w:val="001444FC"/>
    <w:rsid w:val="00145F3C"/>
    <w:rsid w:val="00146F83"/>
    <w:rsid w:val="00147F7F"/>
    <w:rsid w:val="001510D2"/>
    <w:rsid w:val="00151118"/>
    <w:rsid w:val="001519DA"/>
    <w:rsid w:val="00151B02"/>
    <w:rsid w:val="00153342"/>
    <w:rsid w:val="00155F58"/>
    <w:rsid w:val="001607AF"/>
    <w:rsid w:val="001609C1"/>
    <w:rsid w:val="00161896"/>
    <w:rsid w:val="00162BB4"/>
    <w:rsid w:val="0016792F"/>
    <w:rsid w:val="00167BC4"/>
    <w:rsid w:val="001717EF"/>
    <w:rsid w:val="00171D72"/>
    <w:rsid w:val="00172B33"/>
    <w:rsid w:val="001742AC"/>
    <w:rsid w:val="001742F5"/>
    <w:rsid w:val="00174363"/>
    <w:rsid w:val="00175635"/>
    <w:rsid w:val="00175B10"/>
    <w:rsid w:val="00175F29"/>
    <w:rsid w:val="001765A9"/>
    <w:rsid w:val="00176F9A"/>
    <w:rsid w:val="001774C5"/>
    <w:rsid w:val="00177E56"/>
    <w:rsid w:val="0018258B"/>
    <w:rsid w:val="0018578E"/>
    <w:rsid w:val="00185991"/>
    <w:rsid w:val="00186625"/>
    <w:rsid w:val="00186BD9"/>
    <w:rsid w:val="00186D28"/>
    <w:rsid w:val="00187296"/>
    <w:rsid w:val="00190698"/>
    <w:rsid w:val="00192507"/>
    <w:rsid w:val="0019286D"/>
    <w:rsid w:val="0019454D"/>
    <w:rsid w:val="00194AD6"/>
    <w:rsid w:val="00195A13"/>
    <w:rsid w:val="00196F9E"/>
    <w:rsid w:val="001A2345"/>
    <w:rsid w:val="001A2C1D"/>
    <w:rsid w:val="001A3BD9"/>
    <w:rsid w:val="001A40C0"/>
    <w:rsid w:val="001A4414"/>
    <w:rsid w:val="001A507F"/>
    <w:rsid w:val="001A5682"/>
    <w:rsid w:val="001A6152"/>
    <w:rsid w:val="001B00C4"/>
    <w:rsid w:val="001B0300"/>
    <w:rsid w:val="001B191F"/>
    <w:rsid w:val="001B2B06"/>
    <w:rsid w:val="001B306A"/>
    <w:rsid w:val="001B38DB"/>
    <w:rsid w:val="001B465C"/>
    <w:rsid w:val="001B4769"/>
    <w:rsid w:val="001B75A4"/>
    <w:rsid w:val="001B786B"/>
    <w:rsid w:val="001C15DF"/>
    <w:rsid w:val="001C22C6"/>
    <w:rsid w:val="001C34E0"/>
    <w:rsid w:val="001C4A53"/>
    <w:rsid w:val="001C66D9"/>
    <w:rsid w:val="001C7E4A"/>
    <w:rsid w:val="001D0CDF"/>
    <w:rsid w:val="001D14F4"/>
    <w:rsid w:val="001D1586"/>
    <w:rsid w:val="001D3754"/>
    <w:rsid w:val="001D5D06"/>
    <w:rsid w:val="001E31DF"/>
    <w:rsid w:val="001E3B8A"/>
    <w:rsid w:val="001E5954"/>
    <w:rsid w:val="001E5BF8"/>
    <w:rsid w:val="001E663A"/>
    <w:rsid w:val="001E6E37"/>
    <w:rsid w:val="001F0437"/>
    <w:rsid w:val="001F0AD6"/>
    <w:rsid w:val="001F1045"/>
    <w:rsid w:val="001F149C"/>
    <w:rsid w:val="001F16E8"/>
    <w:rsid w:val="001F42FD"/>
    <w:rsid w:val="001F5A0F"/>
    <w:rsid w:val="001F6007"/>
    <w:rsid w:val="001F7B1A"/>
    <w:rsid w:val="002006A0"/>
    <w:rsid w:val="0020073B"/>
    <w:rsid w:val="0020168F"/>
    <w:rsid w:val="0020222E"/>
    <w:rsid w:val="0020503E"/>
    <w:rsid w:val="0020518B"/>
    <w:rsid w:val="002077D0"/>
    <w:rsid w:val="00207FC6"/>
    <w:rsid w:val="00211022"/>
    <w:rsid w:val="002144B0"/>
    <w:rsid w:val="0021490D"/>
    <w:rsid w:val="00215FEA"/>
    <w:rsid w:val="00216270"/>
    <w:rsid w:val="00216DB9"/>
    <w:rsid w:val="0021768A"/>
    <w:rsid w:val="002208C3"/>
    <w:rsid w:val="0022163E"/>
    <w:rsid w:val="00221D34"/>
    <w:rsid w:val="0022315B"/>
    <w:rsid w:val="00224138"/>
    <w:rsid w:val="002248F0"/>
    <w:rsid w:val="002251D7"/>
    <w:rsid w:val="00225590"/>
    <w:rsid w:val="00226DCD"/>
    <w:rsid w:val="00230113"/>
    <w:rsid w:val="00231188"/>
    <w:rsid w:val="00234CC1"/>
    <w:rsid w:val="00234E87"/>
    <w:rsid w:val="00236004"/>
    <w:rsid w:val="00240120"/>
    <w:rsid w:val="00242194"/>
    <w:rsid w:val="0024340A"/>
    <w:rsid w:val="00244155"/>
    <w:rsid w:val="002448F0"/>
    <w:rsid w:val="00245289"/>
    <w:rsid w:val="00250EF6"/>
    <w:rsid w:val="00251630"/>
    <w:rsid w:val="002522FB"/>
    <w:rsid w:val="0025796E"/>
    <w:rsid w:val="00257C66"/>
    <w:rsid w:val="00260040"/>
    <w:rsid w:val="00261619"/>
    <w:rsid w:val="00262784"/>
    <w:rsid w:val="00264E05"/>
    <w:rsid w:val="00265CBB"/>
    <w:rsid w:val="00270C70"/>
    <w:rsid w:val="00270F6D"/>
    <w:rsid w:val="002723A8"/>
    <w:rsid w:val="00272982"/>
    <w:rsid w:val="002730E5"/>
    <w:rsid w:val="00273516"/>
    <w:rsid w:val="002772D6"/>
    <w:rsid w:val="00280022"/>
    <w:rsid w:val="00280BA3"/>
    <w:rsid w:val="00280F28"/>
    <w:rsid w:val="002819BA"/>
    <w:rsid w:val="00283992"/>
    <w:rsid w:val="00290CFC"/>
    <w:rsid w:val="00290F9E"/>
    <w:rsid w:val="00291D74"/>
    <w:rsid w:val="00293284"/>
    <w:rsid w:val="00293590"/>
    <w:rsid w:val="0029414A"/>
    <w:rsid w:val="00294A5A"/>
    <w:rsid w:val="00296F0D"/>
    <w:rsid w:val="002A0632"/>
    <w:rsid w:val="002A0C52"/>
    <w:rsid w:val="002A2773"/>
    <w:rsid w:val="002A3579"/>
    <w:rsid w:val="002A5460"/>
    <w:rsid w:val="002A5B2A"/>
    <w:rsid w:val="002A64C7"/>
    <w:rsid w:val="002A69FE"/>
    <w:rsid w:val="002A75D1"/>
    <w:rsid w:val="002B05FE"/>
    <w:rsid w:val="002B09CD"/>
    <w:rsid w:val="002B103F"/>
    <w:rsid w:val="002B155F"/>
    <w:rsid w:val="002B1F58"/>
    <w:rsid w:val="002B2D44"/>
    <w:rsid w:val="002B3468"/>
    <w:rsid w:val="002B415A"/>
    <w:rsid w:val="002B4F5C"/>
    <w:rsid w:val="002B5EE3"/>
    <w:rsid w:val="002C0002"/>
    <w:rsid w:val="002C06F7"/>
    <w:rsid w:val="002C0E22"/>
    <w:rsid w:val="002C1FBF"/>
    <w:rsid w:val="002C24C5"/>
    <w:rsid w:val="002C4137"/>
    <w:rsid w:val="002C4723"/>
    <w:rsid w:val="002C5577"/>
    <w:rsid w:val="002C7627"/>
    <w:rsid w:val="002D1C5D"/>
    <w:rsid w:val="002D2AAC"/>
    <w:rsid w:val="002D2CC1"/>
    <w:rsid w:val="002D2E14"/>
    <w:rsid w:val="002D326B"/>
    <w:rsid w:val="002D387F"/>
    <w:rsid w:val="002D65C0"/>
    <w:rsid w:val="002E2AE1"/>
    <w:rsid w:val="002E2FDB"/>
    <w:rsid w:val="002E3D25"/>
    <w:rsid w:val="002E54BB"/>
    <w:rsid w:val="002E6019"/>
    <w:rsid w:val="002E66FC"/>
    <w:rsid w:val="002E6E52"/>
    <w:rsid w:val="002F0C3F"/>
    <w:rsid w:val="002F10E6"/>
    <w:rsid w:val="002F18B3"/>
    <w:rsid w:val="002F2628"/>
    <w:rsid w:val="002F2667"/>
    <w:rsid w:val="002F4B83"/>
    <w:rsid w:val="002F6A3F"/>
    <w:rsid w:val="002F723C"/>
    <w:rsid w:val="00301BDC"/>
    <w:rsid w:val="003040C1"/>
    <w:rsid w:val="0030457F"/>
    <w:rsid w:val="003065B7"/>
    <w:rsid w:val="00310BEF"/>
    <w:rsid w:val="0031143B"/>
    <w:rsid w:val="0031225A"/>
    <w:rsid w:val="003144F5"/>
    <w:rsid w:val="00315557"/>
    <w:rsid w:val="00316470"/>
    <w:rsid w:val="00316E8B"/>
    <w:rsid w:val="00320B8A"/>
    <w:rsid w:val="00321F9B"/>
    <w:rsid w:val="00323DA3"/>
    <w:rsid w:val="00325539"/>
    <w:rsid w:val="00325843"/>
    <w:rsid w:val="003263C9"/>
    <w:rsid w:val="003282B8"/>
    <w:rsid w:val="00331234"/>
    <w:rsid w:val="00331693"/>
    <w:rsid w:val="00332ABF"/>
    <w:rsid w:val="00334079"/>
    <w:rsid w:val="0033407B"/>
    <w:rsid w:val="00335D16"/>
    <w:rsid w:val="00340FC3"/>
    <w:rsid w:val="0034241C"/>
    <w:rsid w:val="00343818"/>
    <w:rsid w:val="00343BDB"/>
    <w:rsid w:val="00343D65"/>
    <w:rsid w:val="00344126"/>
    <w:rsid w:val="00350162"/>
    <w:rsid w:val="00350A6B"/>
    <w:rsid w:val="00350BE8"/>
    <w:rsid w:val="00352781"/>
    <w:rsid w:val="00352B2D"/>
    <w:rsid w:val="00352E9D"/>
    <w:rsid w:val="00353030"/>
    <w:rsid w:val="00354412"/>
    <w:rsid w:val="00354EAE"/>
    <w:rsid w:val="0035676E"/>
    <w:rsid w:val="0035694F"/>
    <w:rsid w:val="00357037"/>
    <w:rsid w:val="00357650"/>
    <w:rsid w:val="0036156A"/>
    <w:rsid w:val="00361D93"/>
    <w:rsid w:val="003632DB"/>
    <w:rsid w:val="003633F3"/>
    <w:rsid w:val="00364C49"/>
    <w:rsid w:val="003662B3"/>
    <w:rsid w:val="00370299"/>
    <w:rsid w:val="00372FF6"/>
    <w:rsid w:val="003752C1"/>
    <w:rsid w:val="003756B1"/>
    <w:rsid w:val="003760B3"/>
    <w:rsid w:val="003770C9"/>
    <w:rsid w:val="0037726F"/>
    <w:rsid w:val="00377E40"/>
    <w:rsid w:val="00381599"/>
    <w:rsid w:val="00382040"/>
    <w:rsid w:val="00382202"/>
    <w:rsid w:val="00382873"/>
    <w:rsid w:val="00383EF0"/>
    <w:rsid w:val="00385639"/>
    <w:rsid w:val="003865AC"/>
    <w:rsid w:val="0038735C"/>
    <w:rsid w:val="0039150F"/>
    <w:rsid w:val="00391707"/>
    <w:rsid w:val="00391C50"/>
    <w:rsid w:val="00391EA1"/>
    <w:rsid w:val="00395024"/>
    <w:rsid w:val="00397273"/>
    <w:rsid w:val="00397FE3"/>
    <w:rsid w:val="003A0491"/>
    <w:rsid w:val="003A133D"/>
    <w:rsid w:val="003A1437"/>
    <w:rsid w:val="003A1C57"/>
    <w:rsid w:val="003A2C51"/>
    <w:rsid w:val="003A454C"/>
    <w:rsid w:val="003A47C4"/>
    <w:rsid w:val="003A659E"/>
    <w:rsid w:val="003A6AA8"/>
    <w:rsid w:val="003B41A6"/>
    <w:rsid w:val="003B4782"/>
    <w:rsid w:val="003B5838"/>
    <w:rsid w:val="003B7D96"/>
    <w:rsid w:val="003C1333"/>
    <w:rsid w:val="003C2424"/>
    <w:rsid w:val="003C47CC"/>
    <w:rsid w:val="003C5476"/>
    <w:rsid w:val="003C5E0B"/>
    <w:rsid w:val="003C65EE"/>
    <w:rsid w:val="003C740B"/>
    <w:rsid w:val="003C7F89"/>
    <w:rsid w:val="003D1790"/>
    <w:rsid w:val="003D19EA"/>
    <w:rsid w:val="003D1E45"/>
    <w:rsid w:val="003D32F6"/>
    <w:rsid w:val="003D3651"/>
    <w:rsid w:val="003D5336"/>
    <w:rsid w:val="003D61DE"/>
    <w:rsid w:val="003D7720"/>
    <w:rsid w:val="003E1012"/>
    <w:rsid w:val="003E16DB"/>
    <w:rsid w:val="003E1B23"/>
    <w:rsid w:val="003E5A8F"/>
    <w:rsid w:val="003E7CD5"/>
    <w:rsid w:val="003E7DE4"/>
    <w:rsid w:val="003F379E"/>
    <w:rsid w:val="003F3AB5"/>
    <w:rsid w:val="003F3B8C"/>
    <w:rsid w:val="003F52F2"/>
    <w:rsid w:val="003F5313"/>
    <w:rsid w:val="003F5C63"/>
    <w:rsid w:val="004026D0"/>
    <w:rsid w:val="004036BE"/>
    <w:rsid w:val="00403D1E"/>
    <w:rsid w:val="00405BE6"/>
    <w:rsid w:val="00405C8B"/>
    <w:rsid w:val="00405EA3"/>
    <w:rsid w:val="0040796C"/>
    <w:rsid w:val="004104B5"/>
    <w:rsid w:val="004117D9"/>
    <w:rsid w:val="00412A7C"/>
    <w:rsid w:val="00412E5E"/>
    <w:rsid w:val="00413CF2"/>
    <w:rsid w:val="004145E7"/>
    <w:rsid w:val="00414692"/>
    <w:rsid w:val="00415713"/>
    <w:rsid w:val="00415BA1"/>
    <w:rsid w:val="00416071"/>
    <w:rsid w:val="004204CE"/>
    <w:rsid w:val="00420E44"/>
    <w:rsid w:val="0042187C"/>
    <w:rsid w:val="004220EE"/>
    <w:rsid w:val="004222CE"/>
    <w:rsid w:val="00422EA0"/>
    <w:rsid w:val="00423471"/>
    <w:rsid w:val="00423918"/>
    <w:rsid w:val="00423F0B"/>
    <w:rsid w:val="0042424D"/>
    <w:rsid w:val="0042447F"/>
    <w:rsid w:val="00424882"/>
    <w:rsid w:val="00425B69"/>
    <w:rsid w:val="00426992"/>
    <w:rsid w:val="004313AB"/>
    <w:rsid w:val="004314AD"/>
    <w:rsid w:val="00431EC8"/>
    <w:rsid w:val="0043398A"/>
    <w:rsid w:val="004341DB"/>
    <w:rsid w:val="00434A26"/>
    <w:rsid w:val="004366E7"/>
    <w:rsid w:val="00436A28"/>
    <w:rsid w:val="00436A48"/>
    <w:rsid w:val="004405A8"/>
    <w:rsid w:val="00440AC2"/>
    <w:rsid w:val="00441670"/>
    <w:rsid w:val="00442B02"/>
    <w:rsid w:val="00442C30"/>
    <w:rsid w:val="0044504B"/>
    <w:rsid w:val="00447755"/>
    <w:rsid w:val="00447969"/>
    <w:rsid w:val="00450CDB"/>
    <w:rsid w:val="0045190D"/>
    <w:rsid w:val="00452CFA"/>
    <w:rsid w:val="00452F67"/>
    <w:rsid w:val="004554CA"/>
    <w:rsid w:val="00455BE9"/>
    <w:rsid w:val="00455D72"/>
    <w:rsid w:val="00455E32"/>
    <w:rsid w:val="00457451"/>
    <w:rsid w:val="00460E53"/>
    <w:rsid w:val="004612FB"/>
    <w:rsid w:val="00462A68"/>
    <w:rsid w:val="00463100"/>
    <w:rsid w:val="004637F7"/>
    <w:rsid w:val="00463EBC"/>
    <w:rsid w:val="00463EF8"/>
    <w:rsid w:val="004647A4"/>
    <w:rsid w:val="00465548"/>
    <w:rsid w:val="00465D49"/>
    <w:rsid w:val="004665F7"/>
    <w:rsid w:val="004673E6"/>
    <w:rsid w:val="00467AB1"/>
    <w:rsid w:val="004705DE"/>
    <w:rsid w:val="0047097B"/>
    <w:rsid w:val="00471403"/>
    <w:rsid w:val="00471D1E"/>
    <w:rsid w:val="00471F5E"/>
    <w:rsid w:val="00472A6F"/>
    <w:rsid w:val="00472E7F"/>
    <w:rsid w:val="004749FF"/>
    <w:rsid w:val="0047542A"/>
    <w:rsid w:val="004754BB"/>
    <w:rsid w:val="00475ADC"/>
    <w:rsid w:val="00475AEA"/>
    <w:rsid w:val="00476691"/>
    <w:rsid w:val="00476721"/>
    <w:rsid w:val="004812E2"/>
    <w:rsid w:val="00481AD7"/>
    <w:rsid w:val="00483151"/>
    <w:rsid w:val="0048319A"/>
    <w:rsid w:val="00483EB5"/>
    <w:rsid w:val="0048501C"/>
    <w:rsid w:val="00485711"/>
    <w:rsid w:val="00485AFA"/>
    <w:rsid w:val="004868A2"/>
    <w:rsid w:val="00487BB5"/>
    <w:rsid w:val="004906D0"/>
    <w:rsid w:val="00492BEC"/>
    <w:rsid w:val="00493699"/>
    <w:rsid w:val="00493D25"/>
    <w:rsid w:val="004940A1"/>
    <w:rsid w:val="00494305"/>
    <w:rsid w:val="0049477E"/>
    <w:rsid w:val="004958D9"/>
    <w:rsid w:val="00495D1D"/>
    <w:rsid w:val="00497A19"/>
    <w:rsid w:val="00497B30"/>
    <w:rsid w:val="004A06AF"/>
    <w:rsid w:val="004A2066"/>
    <w:rsid w:val="004A2EDC"/>
    <w:rsid w:val="004A466B"/>
    <w:rsid w:val="004A51D8"/>
    <w:rsid w:val="004A621A"/>
    <w:rsid w:val="004A6E62"/>
    <w:rsid w:val="004A6F7B"/>
    <w:rsid w:val="004A7E20"/>
    <w:rsid w:val="004B18BF"/>
    <w:rsid w:val="004B2A16"/>
    <w:rsid w:val="004B32D8"/>
    <w:rsid w:val="004B346B"/>
    <w:rsid w:val="004B36E5"/>
    <w:rsid w:val="004B6D39"/>
    <w:rsid w:val="004B7D24"/>
    <w:rsid w:val="004C1619"/>
    <w:rsid w:val="004C1B63"/>
    <w:rsid w:val="004C5382"/>
    <w:rsid w:val="004C5D6D"/>
    <w:rsid w:val="004C6F9F"/>
    <w:rsid w:val="004C7534"/>
    <w:rsid w:val="004C7A72"/>
    <w:rsid w:val="004D22DC"/>
    <w:rsid w:val="004D30C7"/>
    <w:rsid w:val="004D31F8"/>
    <w:rsid w:val="004D4445"/>
    <w:rsid w:val="004D4BAF"/>
    <w:rsid w:val="004D6AFE"/>
    <w:rsid w:val="004D76B6"/>
    <w:rsid w:val="004D7F4B"/>
    <w:rsid w:val="004E053A"/>
    <w:rsid w:val="004E0C90"/>
    <w:rsid w:val="004E0D48"/>
    <w:rsid w:val="004E1149"/>
    <w:rsid w:val="004E1B71"/>
    <w:rsid w:val="004E1F4B"/>
    <w:rsid w:val="004E7A89"/>
    <w:rsid w:val="004F041A"/>
    <w:rsid w:val="004F27CF"/>
    <w:rsid w:val="004F2A99"/>
    <w:rsid w:val="004F31EE"/>
    <w:rsid w:val="004F3C8B"/>
    <w:rsid w:val="004F462B"/>
    <w:rsid w:val="004F4814"/>
    <w:rsid w:val="004F4A6A"/>
    <w:rsid w:val="004F532F"/>
    <w:rsid w:val="0050081A"/>
    <w:rsid w:val="00503923"/>
    <w:rsid w:val="005047A3"/>
    <w:rsid w:val="00504E17"/>
    <w:rsid w:val="005056EF"/>
    <w:rsid w:val="00506396"/>
    <w:rsid w:val="00506E4A"/>
    <w:rsid w:val="005110E5"/>
    <w:rsid w:val="00512900"/>
    <w:rsid w:val="00513BA1"/>
    <w:rsid w:val="00513DF6"/>
    <w:rsid w:val="00513F11"/>
    <w:rsid w:val="005142D1"/>
    <w:rsid w:val="0051444C"/>
    <w:rsid w:val="00522187"/>
    <w:rsid w:val="005238BE"/>
    <w:rsid w:val="00523ADE"/>
    <w:rsid w:val="00524F4E"/>
    <w:rsid w:val="00530235"/>
    <w:rsid w:val="00530782"/>
    <w:rsid w:val="005321BD"/>
    <w:rsid w:val="00533975"/>
    <w:rsid w:val="00533F0D"/>
    <w:rsid w:val="00534EEC"/>
    <w:rsid w:val="0053765A"/>
    <w:rsid w:val="005407E4"/>
    <w:rsid w:val="00542A3E"/>
    <w:rsid w:val="00542ACA"/>
    <w:rsid w:val="00543DEF"/>
    <w:rsid w:val="00544C3C"/>
    <w:rsid w:val="00547838"/>
    <w:rsid w:val="00547E31"/>
    <w:rsid w:val="005502CC"/>
    <w:rsid w:val="00551DBB"/>
    <w:rsid w:val="00553898"/>
    <w:rsid w:val="005538AD"/>
    <w:rsid w:val="00554A00"/>
    <w:rsid w:val="00560FB8"/>
    <w:rsid w:val="00561402"/>
    <w:rsid w:val="005630F5"/>
    <w:rsid w:val="00564D33"/>
    <w:rsid w:val="0056617C"/>
    <w:rsid w:val="0056659C"/>
    <w:rsid w:val="005677F4"/>
    <w:rsid w:val="00570B63"/>
    <w:rsid w:val="0057230A"/>
    <w:rsid w:val="00572353"/>
    <w:rsid w:val="0057304B"/>
    <w:rsid w:val="005736EF"/>
    <w:rsid w:val="00573B65"/>
    <w:rsid w:val="005754FB"/>
    <w:rsid w:val="00575F77"/>
    <w:rsid w:val="005804D0"/>
    <w:rsid w:val="0058105A"/>
    <w:rsid w:val="00583C9E"/>
    <w:rsid w:val="0058742D"/>
    <w:rsid w:val="00590362"/>
    <w:rsid w:val="005907A3"/>
    <w:rsid w:val="005910BB"/>
    <w:rsid w:val="00591ECA"/>
    <w:rsid w:val="00592A89"/>
    <w:rsid w:val="00592BD0"/>
    <w:rsid w:val="0059342D"/>
    <w:rsid w:val="0059517A"/>
    <w:rsid w:val="0059598C"/>
    <w:rsid w:val="0059668B"/>
    <w:rsid w:val="00597203"/>
    <w:rsid w:val="005A0481"/>
    <w:rsid w:val="005A0985"/>
    <w:rsid w:val="005A1D20"/>
    <w:rsid w:val="005A3665"/>
    <w:rsid w:val="005B2C5B"/>
    <w:rsid w:val="005B32D8"/>
    <w:rsid w:val="005B48EB"/>
    <w:rsid w:val="005B5497"/>
    <w:rsid w:val="005B560A"/>
    <w:rsid w:val="005B6A46"/>
    <w:rsid w:val="005B73D4"/>
    <w:rsid w:val="005B7EC5"/>
    <w:rsid w:val="005C27D2"/>
    <w:rsid w:val="005C406D"/>
    <w:rsid w:val="005C5529"/>
    <w:rsid w:val="005C617E"/>
    <w:rsid w:val="005C7B02"/>
    <w:rsid w:val="005D0BB6"/>
    <w:rsid w:val="005D1D34"/>
    <w:rsid w:val="005D254F"/>
    <w:rsid w:val="005D2899"/>
    <w:rsid w:val="005D292F"/>
    <w:rsid w:val="005D3DAE"/>
    <w:rsid w:val="005D46A3"/>
    <w:rsid w:val="005D5258"/>
    <w:rsid w:val="005D5A6E"/>
    <w:rsid w:val="005D68FB"/>
    <w:rsid w:val="005D6BFC"/>
    <w:rsid w:val="005D708C"/>
    <w:rsid w:val="005E127B"/>
    <w:rsid w:val="005E2003"/>
    <w:rsid w:val="005E3A3A"/>
    <w:rsid w:val="005E41BA"/>
    <w:rsid w:val="005E4FBB"/>
    <w:rsid w:val="005E6506"/>
    <w:rsid w:val="005E705A"/>
    <w:rsid w:val="005E78E2"/>
    <w:rsid w:val="005F02BF"/>
    <w:rsid w:val="005F11D9"/>
    <w:rsid w:val="005F1935"/>
    <w:rsid w:val="005F2167"/>
    <w:rsid w:val="005F5B77"/>
    <w:rsid w:val="005F5C60"/>
    <w:rsid w:val="005F705A"/>
    <w:rsid w:val="005F73C4"/>
    <w:rsid w:val="005F7D78"/>
    <w:rsid w:val="00601D45"/>
    <w:rsid w:val="006027FA"/>
    <w:rsid w:val="00604E6E"/>
    <w:rsid w:val="00605140"/>
    <w:rsid w:val="00607960"/>
    <w:rsid w:val="006116D2"/>
    <w:rsid w:val="006119A2"/>
    <w:rsid w:val="00612C8B"/>
    <w:rsid w:val="00613D0C"/>
    <w:rsid w:val="00613DE5"/>
    <w:rsid w:val="006147EE"/>
    <w:rsid w:val="00615AA1"/>
    <w:rsid w:val="00615DC4"/>
    <w:rsid w:val="00616B99"/>
    <w:rsid w:val="00616C9A"/>
    <w:rsid w:val="00616E96"/>
    <w:rsid w:val="00623B9A"/>
    <w:rsid w:val="0062431F"/>
    <w:rsid w:val="00624840"/>
    <w:rsid w:val="006254C9"/>
    <w:rsid w:val="00625CB2"/>
    <w:rsid w:val="00626740"/>
    <w:rsid w:val="00626A84"/>
    <w:rsid w:val="006275EA"/>
    <w:rsid w:val="0063075E"/>
    <w:rsid w:val="0063087A"/>
    <w:rsid w:val="0063116C"/>
    <w:rsid w:val="006314BB"/>
    <w:rsid w:val="006314DE"/>
    <w:rsid w:val="00633052"/>
    <w:rsid w:val="0063398A"/>
    <w:rsid w:val="00637287"/>
    <w:rsid w:val="00637455"/>
    <w:rsid w:val="006403F0"/>
    <w:rsid w:val="00640551"/>
    <w:rsid w:val="006408BD"/>
    <w:rsid w:val="006417E2"/>
    <w:rsid w:val="00643C73"/>
    <w:rsid w:val="00643E24"/>
    <w:rsid w:val="006450FC"/>
    <w:rsid w:val="006526D2"/>
    <w:rsid w:val="006539F5"/>
    <w:rsid w:val="0065425B"/>
    <w:rsid w:val="00654EE9"/>
    <w:rsid w:val="0065522E"/>
    <w:rsid w:val="006566B1"/>
    <w:rsid w:val="0065673A"/>
    <w:rsid w:val="00660EAA"/>
    <w:rsid w:val="006612D9"/>
    <w:rsid w:val="00661FC9"/>
    <w:rsid w:val="0066261E"/>
    <w:rsid w:val="006626B4"/>
    <w:rsid w:val="00662BCF"/>
    <w:rsid w:val="00663969"/>
    <w:rsid w:val="00664939"/>
    <w:rsid w:val="0066563D"/>
    <w:rsid w:val="00666BB9"/>
    <w:rsid w:val="00666BDC"/>
    <w:rsid w:val="006676DB"/>
    <w:rsid w:val="006727E3"/>
    <w:rsid w:val="00672B93"/>
    <w:rsid w:val="00673B23"/>
    <w:rsid w:val="00675336"/>
    <w:rsid w:val="00675FB6"/>
    <w:rsid w:val="006762BF"/>
    <w:rsid w:val="00676629"/>
    <w:rsid w:val="00676BA6"/>
    <w:rsid w:val="006777D8"/>
    <w:rsid w:val="00677AD8"/>
    <w:rsid w:val="0068150F"/>
    <w:rsid w:val="00682767"/>
    <w:rsid w:val="00682BE4"/>
    <w:rsid w:val="00682C69"/>
    <w:rsid w:val="006842A3"/>
    <w:rsid w:val="00684417"/>
    <w:rsid w:val="00685C8C"/>
    <w:rsid w:val="0068631C"/>
    <w:rsid w:val="006870CA"/>
    <w:rsid w:val="006871A6"/>
    <w:rsid w:val="0069014E"/>
    <w:rsid w:val="00691717"/>
    <w:rsid w:val="00692D05"/>
    <w:rsid w:val="00692E54"/>
    <w:rsid w:val="0069338C"/>
    <w:rsid w:val="0069356D"/>
    <w:rsid w:val="0069419F"/>
    <w:rsid w:val="0069486F"/>
    <w:rsid w:val="00695C9A"/>
    <w:rsid w:val="006A06BF"/>
    <w:rsid w:val="006A114D"/>
    <w:rsid w:val="006A188F"/>
    <w:rsid w:val="006A1A31"/>
    <w:rsid w:val="006A2E38"/>
    <w:rsid w:val="006A4205"/>
    <w:rsid w:val="006A47E3"/>
    <w:rsid w:val="006A5600"/>
    <w:rsid w:val="006A68CB"/>
    <w:rsid w:val="006A6E80"/>
    <w:rsid w:val="006A73CD"/>
    <w:rsid w:val="006B114E"/>
    <w:rsid w:val="006B31AB"/>
    <w:rsid w:val="006B32E5"/>
    <w:rsid w:val="006B3E62"/>
    <w:rsid w:val="006B4C0B"/>
    <w:rsid w:val="006B572C"/>
    <w:rsid w:val="006B74F1"/>
    <w:rsid w:val="006B7B64"/>
    <w:rsid w:val="006C0C63"/>
    <w:rsid w:val="006C192C"/>
    <w:rsid w:val="006C197A"/>
    <w:rsid w:val="006C20E3"/>
    <w:rsid w:val="006C2653"/>
    <w:rsid w:val="006C2A7D"/>
    <w:rsid w:val="006C3955"/>
    <w:rsid w:val="006C4472"/>
    <w:rsid w:val="006C57DA"/>
    <w:rsid w:val="006C5B64"/>
    <w:rsid w:val="006C6B48"/>
    <w:rsid w:val="006C6CE8"/>
    <w:rsid w:val="006D3652"/>
    <w:rsid w:val="006D394D"/>
    <w:rsid w:val="006D3A16"/>
    <w:rsid w:val="006D583C"/>
    <w:rsid w:val="006D67DB"/>
    <w:rsid w:val="006D68A6"/>
    <w:rsid w:val="006D7390"/>
    <w:rsid w:val="006E1A9A"/>
    <w:rsid w:val="006E295E"/>
    <w:rsid w:val="006E2E0E"/>
    <w:rsid w:val="006E31D1"/>
    <w:rsid w:val="006E3447"/>
    <w:rsid w:val="006E561A"/>
    <w:rsid w:val="006E61A6"/>
    <w:rsid w:val="006E661D"/>
    <w:rsid w:val="006F16F9"/>
    <w:rsid w:val="006F203D"/>
    <w:rsid w:val="006F2597"/>
    <w:rsid w:val="006F479E"/>
    <w:rsid w:val="006F4D91"/>
    <w:rsid w:val="006F588C"/>
    <w:rsid w:val="006F6337"/>
    <w:rsid w:val="006F727F"/>
    <w:rsid w:val="00700754"/>
    <w:rsid w:val="007019F4"/>
    <w:rsid w:val="00702768"/>
    <w:rsid w:val="007027BB"/>
    <w:rsid w:val="007034E0"/>
    <w:rsid w:val="007037A2"/>
    <w:rsid w:val="00703954"/>
    <w:rsid w:val="00703DE5"/>
    <w:rsid w:val="00704935"/>
    <w:rsid w:val="00704D75"/>
    <w:rsid w:val="007063CC"/>
    <w:rsid w:val="0070756D"/>
    <w:rsid w:val="0071018D"/>
    <w:rsid w:val="007116B6"/>
    <w:rsid w:val="00711939"/>
    <w:rsid w:val="00712718"/>
    <w:rsid w:val="007143A9"/>
    <w:rsid w:val="00714657"/>
    <w:rsid w:val="00720890"/>
    <w:rsid w:val="00722EDE"/>
    <w:rsid w:val="007236D3"/>
    <w:rsid w:val="007262F2"/>
    <w:rsid w:val="007272DE"/>
    <w:rsid w:val="00727470"/>
    <w:rsid w:val="00727A17"/>
    <w:rsid w:val="00727DD2"/>
    <w:rsid w:val="00731A44"/>
    <w:rsid w:val="00731C19"/>
    <w:rsid w:val="00735696"/>
    <w:rsid w:val="007418FF"/>
    <w:rsid w:val="00744FAE"/>
    <w:rsid w:val="00745935"/>
    <w:rsid w:val="007470B6"/>
    <w:rsid w:val="007470B9"/>
    <w:rsid w:val="00747616"/>
    <w:rsid w:val="007477FD"/>
    <w:rsid w:val="00747CBC"/>
    <w:rsid w:val="00750FC9"/>
    <w:rsid w:val="00751804"/>
    <w:rsid w:val="007519EB"/>
    <w:rsid w:val="007527EC"/>
    <w:rsid w:val="00754307"/>
    <w:rsid w:val="00755D83"/>
    <w:rsid w:val="00757C15"/>
    <w:rsid w:val="0076181A"/>
    <w:rsid w:val="0076534F"/>
    <w:rsid w:val="00765F46"/>
    <w:rsid w:val="00766013"/>
    <w:rsid w:val="00766B58"/>
    <w:rsid w:val="00770466"/>
    <w:rsid w:val="0077168F"/>
    <w:rsid w:val="00773A47"/>
    <w:rsid w:val="00775B82"/>
    <w:rsid w:val="00775D46"/>
    <w:rsid w:val="007765EC"/>
    <w:rsid w:val="007777E9"/>
    <w:rsid w:val="00782E17"/>
    <w:rsid w:val="007857F4"/>
    <w:rsid w:val="00785FDD"/>
    <w:rsid w:val="007862BA"/>
    <w:rsid w:val="007873A9"/>
    <w:rsid w:val="00790942"/>
    <w:rsid w:val="007910AF"/>
    <w:rsid w:val="0079154D"/>
    <w:rsid w:val="00796BBD"/>
    <w:rsid w:val="007A0013"/>
    <w:rsid w:val="007A29E2"/>
    <w:rsid w:val="007A2E24"/>
    <w:rsid w:val="007A48E5"/>
    <w:rsid w:val="007A575D"/>
    <w:rsid w:val="007A57C8"/>
    <w:rsid w:val="007AA2BE"/>
    <w:rsid w:val="007B0ADF"/>
    <w:rsid w:val="007B180C"/>
    <w:rsid w:val="007B1B33"/>
    <w:rsid w:val="007B30E9"/>
    <w:rsid w:val="007B41DB"/>
    <w:rsid w:val="007B5125"/>
    <w:rsid w:val="007B60CB"/>
    <w:rsid w:val="007B6F19"/>
    <w:rsid w:val="007B778E"/>
    <w:rsid w:val="007C4209"/>
    <w:rsid w:val="007C7B74"/>
    <w:rsid w:val="007D0464"/>
    <w:rsid w:val="007D0502"/>
    <w:rsid w:val="007D2EFE"/>
    <w:rsid w:val="007D33D6"/>
    <w:rsid w:val="007D3738"/>
    <w:rsid w:val="007D379D"/>
    <w:rsid w:val="007D38AE"/>
    <w:rsid w:val="007D3E7D"/>
    <w:rsid w:val="007D5B8F"/>
    <w:rsid w:val="007D5BF6"/>
    <w:rsid w:val="007D7223"/>
    <w:rsid w:val="007D7822"/>
    <w:rsid w:val="007D7C21"/>
    <w:rsid w:val="007E051E"/>
    <w:rsid w:val="007E0F0F"/>
    <w:rsid w:val="007E1044"/>
    <w:rsid w:val="007E1F5E"/>
    <w:rsid w:val="007E2945"/>
    <w:rsid w:val="007E336E"/>
    <w:rsid w:val="007E4D32"/>
    <w:rsid w:val="007E59B3"/>
    <w:rsid w:val="007E5D06"/>
    <w:rsid w:val="007F01DC"/>
    <w:rsid w:val="007F027C"/>
    <w:rsid w:val="007F02E9"/>
    <w:rsid w:val="007F10A3"/>
    <w:rsid w:val="007F16EA"/>
    <w:rsid w:val="007F2212"/>
    <w:rsid w:val="007F2DC2"/>
    <w:rsid w:val="007F3964"/>
    <w:rsid w:val="007F4BB4"/>
    <w:rsid w:val="007F6A8E"/>
    <w:rsid w:val="007F75A7"/>
    <w:rsid w:val="008009FB"/>
    <w:rsid w:val="00803233"/>
    <w:rsid w:val="008039FA"/>
    <w:rsid w:val="008044A9"/>
    <w:rsid w:val="008046A5"/>
    <w:rsid w:val="00804C02"/>
    <w:rsid w:val="00804DEC"/>
    <w:rsid w:val="00811C54"/>
    <w:rsid w:val="00813C47"/>
    <w:rsid w:val="00815140"/>
    <w:rsid w:val="008165BD"/>
    <w:rsid w:val="00816688"/>
    <w:rsid w:val="00817076"/>
    <w:rsid w:val="00820353"/>
    <w:rsid w:val="00820769"/>
    <w:rsid w:val="008209BE"/>
    <w:rsid w:val="008214C9"/>
    <w:rsid w:val="00822408"/>
    <w:rsid w:val="008236EA"/>
    <w:rsid w:val="00824460"/>
    <w:rsid w:val="008250E2"/>
    <w:rsid w:val="00825DC0"/>
    <w:rsid w:val="00826B7D"/>
    <w:rsid w:val="00826CEF"/>
    <w:rsid w:val="00827487"/>
    <w:rsid w:val="008318B7"/>
    <w:rsid w:val="008328CA"/>
    <w:rsid w:val="00832B48"/>
    <w:rsid w:val="008338F3"/>
    <w:rsid w:val="00837B84"/>
    <w:rsid w:val="00837BE9"/>
    <w:rsid w:val="00840604"/>
    <w:rsid w:val="008426C1"/>
    <w:rsid w:val="00842E18"/>
    <w:rsid w:val="00842F24"/>
    <w:rsid w:val="00844A1F"/>
    <w:rsid w:val="00844DF4"/>
    <w:rsid w:val="00845200"/>
    <w:rsid w:val="0084562F"/>
    <w:rsid w:val="00845C68"/>
    <w:rsid w:val="0084644C"/>
    <w:rsid w:val="008517C3"/>
    <w:rsid w:val="00851938"/>
    <w:rsid w:val="00851A17"/>
    <w:rsid w:val="00852F20"/>
    <w:rsid w:val="00854093"/>
    <w:rsid w:val="00854141"/>
    <w:rsid w:val="00855E43"/>
    <w:rsid w:val="008604AB"/>
    <w:rsid w:val="0086196E"/>
    <w:rsid w:val="00861DB7"/>
    <w:rsid w:val="0086298C"/>
    <w:rsid w:val="00862D4F"/>
    <w:rsid w:val="008632C2"/>
    <w:rsid w:val="00863E60"/>
    <w:rsid w:val="00865355"/>
    <w:rsid w:val="00865896"/>
    <w:rsid w:val="008658D7"/>
    <w:rsid w:val="00867600"/>
    <w:rsid w:val="0087104D"/>
    <w:rsid w:val="00871B62"/>
    <w:rsid w:val="008724B2"/>
    <w:rsid w:val="00873BAA"/>
    <w:rsid w:val="00874910"/>
    <w:rsid w:val="008749DE"/>
    <w:rsid w:val="008763AC"/>
    <w:rsid w:val="00877050"/>
    <w:rsid w:val="008779B5"/>
    <w:rsid w:val="00877A03"/>
    <w:rsid w:val="008805E3"/>
    <w:rsid w:val="0088070D"/>
    <w:rsid w:val="0088272D"/>
    <w:rsid w:val="00884FB8"/>
    <w:rsid w:val="00885DFC"/>
    <w:rsid w:val="00886C7D"/>
    <w:rsid w:val="008874EB"/>
    <w:rsid w:val="00887C9E"/>
    <w:rsid w:val="0089037E"/>
    <w:rsid w:val="008911DA"/>
    <w:rsid w:val="00892A2E"/>
    <w:rsid w:val="00894096"/>
    <w:rsid w:val="0089788B"/>
    <w:rsid w:val="008979A4"/>
    <w:rsid w:val="008A0CBD"/>
    <w:rsid w:val="008A212E"/>
    <w:rsid w:val="008A393F"/>
    <w:rsid w:val="008A6E5F"/>
    <w:rsid w:val="008A7EF2"/>
    <w:rsid w:val="008B162D"/>
    <w:rsid w:val="008B27F5"/>
    <w:rsid w:val="008B2F96"/>
    <w:rsid w:val="008B30E5"/>
    <w:rsid w:val="008B3DED"/>
    <w:rsid w:val="008B5932"/>
    <w:rsid w:val="008B6B15"/>
    <w:rsid w:val="008C0544"/>
    <w:rsid w:val="008C08B1"/>
    <w:rsid w:val="008C1137"/>
    <w:rsid w:val="008C23D2"/>
    <w:rsid w:val="008C4332"/>
    <w:rsid w:val="008C4B73"/>
    <w:rsid w:val="008C537D"/>
    <w:rsid w:val="008C60D9"/>
    <w:rsid w:val="008D0FA8"/>
    <w:rsid w:val="008D1C0E"/>
    <w:rsid w:val="008D2956"/>
    <w:rsid w:val="008D2A97"/>
    <w:rsid w:val="008D2AD6"/>
    <w:rsid w:val="008D2D6C"/>
    <w:rsid w:val="008D55F6"/>
    <w:rsid w:val="008D5AF6"/>
    <w:rsid w:val="008D63C5"/>
    <w:rsid w:val="008D6A9D"/>
    <w:rsid w:val="008D7923"/>
    <w:rsid w:val="008D7F62"/>
    <w:rsid w:val="008E1ED1"/>
    <w:rsid w:val="008E2334"/>
    <w:rsid w:val="008E3BE0"/>
    <w:rsid w:val="008E3D9A"/>
    <w:rsid w:val="008E3EE9"/>
    <w:rsid w:val="008E5681"/>
    <w:rsid w:val="008E6820"/>
    <w:rsid w:val="008E7383"/>
    <w:rsid w:val="008F0A17"/>
    <w:rsid w:val="008F1C77"/>
    <w:rsid w:val="008F4E66"/>
    <w:rsid w:val="008F5C4E"/>
    <w:rsid w:val="008F68D5"/>
    <w:rsid w:val="00900952"/>
    <w:rsid w:val="009010C6"/>
    <w:rsid w:val="00901977"/>
    <w:rsid w:val="00902BA9"/>
    <w:rsid w:val="00902D83"/>
    <w:rsid w:val="009030EF"/>
    <w:rsid w:val="009040E2"/>
    <w:rsid w:val="0090723D"/>
    <w:rsid w:val="00907778"/>
    <w:rsid w:val="0091036E"/>
    <w:rsid w:val="009134C1"/>
    <w:rsid w:val="009134F0"/>
    <w:rsid w:val="00913822"/>
    <w:rsid w:val="00913EA1"/>
    <w:rsid w:val="00914C0B"/>
    <w:rsid w:val="00914D8D"/>
    <w:rsid w:val="00915395"/>
    <w:rsid w:val="00915787"/>
    <w:rsid w:val="00915883"/>
    <w:rsid w:val="00915BB2"/>
    <w:rsid w:val="00916146"/>
    <w:rsid w:val="009164C7"/>
    <w:rsid w:val="00916E60"/>
    <w:rsid w:val="00920172"/>
    <w:rsid w:val="009210E3"/>
    <w:rsid w:val="0092127A"/>
    <w:rsid w:val="00923288"/>
    <w:rsid w:val="00923291"/>
    <w:rsid w:val="00923888"/>
    <w:rsid w:val="00923A76"/>
    <w:rsid w:val="00924C15"/>
    <w:rsid w:val="009273CA"/>
    <w:rsid w:val="00927414"/>
    <w:rsid w:val="009276FA"/>
    <w:rsid w:val="00931B05"/>
    <w:rsid w:val="0093458F"/>
    <w:rsid w:val="009349E7"/>
    <w:rsid w:val="009372BA"/>
    <w:rsid w:val="0094069B"/>
    <w:rsid w:val="00940B65"/>
    <w:rsid w:val="00942915"/>
    <w:rsid w:val="00942E65"/>
    <w:rsid w:val="00943F55"/>
    <w:rsid w:val="00944BCD"/>
    <w:rsid w:val="009452F7"/>
    <w:rsid w:val="00946458"/>
    <w:rsid w:val="00951775"/>
    <w:rsid w:val="00955E64"/>
    <w:rsid w:val="0095618C"/>
    <w:rsid w:val="009608B4"/>
    <w:rsid w:val="00961E9F"/>
    <w:rsid w:val="009620E8"/>
    <w:rsid w:val="00962520"/>
    <w:rsid w:val="009635E8"/>
    <w:rsid w:val="0096402D"/>
    <w:rsid w:val="0096557A"/>
    <w:rsid w:val="009664C4"/>
    <w:rsid w:val="00967575"/>
    <w:rsid w:val="009678F8"/>
    <w:rsid w:val="00967BF2"/>
    <w:rsid w:val="0097213C"/>
    <w:rsid w:val="009731B3"/>
    <w:rsid w:val="009734BF"/>
    <w:rsid w:val="009736CA"/>
    <w:rsid w:val="00975FCF"/>
    <w:rsid w:val="0097732E"/>
    <w:rsid w:val="00981911"/>
    <w:rsid w:val="00981BD6"/>
    <w:rsid w:val="009822B2"/>
    <w:rsid w:val="00982D2A"/>
    <w:rsid w:val="00984FA8"/>
    <w:rsid w:val="009900E7"/>
    <w:rsid w:val="009914E3"/>
    <w:rsid w:val="009922FB"/>
    <w:rsid w:val="009925F4"/>
    <w:rsid w:val="00992CE8"/>
    <w:rsid w:val="00993716"/>
    <w:rsid w:val="00993DCA"/>
    <w:rsid w:val="009A00E4"/>
    <w:rsid w:val="009A10BE"/>
    <w:rsid w:val="009A285F"/>
    <w:rsid w:val="009A2CFC"/>
    <w:rsid w:val="009A3815"/>
    <w:rsid w:val="009A48C7"/>
    <w:rsid w:val="009A4EAC"/>
    <w:rsid w:val="009A55AA"/>
    <w:rsid w:val="009A579C"/>
    <w:rsid w:val="009A6F26"/>
    <w:rsid w:val="009B01BA"/>
    <w:rsid w:val="009B2540"/>
    <w:rsid w:val="009B2581"/>
    <w:rsid w:val="009B2B3D"/>
    <w:rsid w:val="009B2C68"/>
    <w:rsid w:val="009B33E4"/>
    <w:rsid w:val="009B3DE0"/>
    <w:rsid w:val="009B4C7F"/>
    <w:rsid w:val="009B53A6"/>
    <w:rsid w:val="009B66E9"/>
    <w:rsid w:val="009B788A"/>
    <w:rsid w:val="009C1372"/>
    <w:rsid w:val="009C1467"/>
    <w:rsid w:val="009C30C5"/>
    <w:rsid w:val="009C486B"/>
    <w:rsid w:val="009C5B0C"/>
    <w:rsid w:val="009C6A06"/>
    <w:rsid w:val="009C6FE0"/>
    <w:rsid w:val="009C7592"/>
    <w:rsid w:val="009D20B3"/>
    <w:rsid w:val="009D278B"/>
    <w:rsid w:val="009D30C5"/>
    <w:rsid w:val="009D335D"/>
    <w:rsid w:val="009D3C8F"/>
    <w:rsid w:val="009D4133"/>
    <w:rsid w:val="009D604A"/>
    <w:rsid w:val="009D7F0F"/>
    <w:rsid w:val="009E28C3"/>
    <w:rsid w:val="009E469B"/>
    <w:rsid w:val="009E5168"/>
    <w:rsid w:val="009E6E3C"/>
    <w:rsid w:val="009E6FBE"/>
    <w:rsid w:val="009F0121"/>
    <w:rsid w:val="009F0336"/>
    <w:rsid w:val="009F1262"/>
    <w:rsid w:val="009F2598"/>
    <w:rsid w:val="009F3AD1"/>
    <w:rsid w:val="009F3CDB"/>
    <w:rsid w:val="009F6A6B"/>
    <w:rsid w:val="009F6A94"/>
    <w:rsid w:val="009F6FB9"/>
    <w:rsid w:val="009F7A64"/>
    <w:rsid w:val="00A01816"/>
    <w:rsid w:val="00A02567"/>
    <w:rsid w:val="00A02BF9"/>
    <w:rsid w:val="00A030DB"/>
    <w:rsid w:val="00A04C85"/>
    <w:rsid w:val="00A0523D"/>
    <w:rsid w:val="00A05EA4"/>
    <w:rsid w:val="00A06A79"/>
    <w:rsid w:val="00A0767E"/>
    <w:rsid w:val="00A07FBA"/>
    <w:rsid w:val="00A10130"/>
    <w:rsid w:val="00A1102F"/>
    <w:rsid w:val="00A12042"/>
    <w:rsid w:val="00A120CE"/>
    <w:rsid w:val="00A12DAF"/>
    <w:rsid w:val="00A133F0"/>
    <w:rsid w:val="00A14030"/>
    <w:rsid w:val="00A1439F"/>
    <w:rsid w:val="00A146D3"/>
    <w:rsid w:val="00A16FB6"/>
    <w:rsid w:val="00A175DC"/>
    <w:rsid w:val="00A17720"/>
    <w:rsid w:val="00A17728"/>
    <w:rsid w:val="00A22462"/>
    <w:rsid w:val="00A23DEF"/>
    <w:rsid w:val="00A25D81"/>
    <w:rsid w:val="00A26514"/>
    <w:rsid w:val="00A30975"/>
    <w:rsid w:val="00A30ED5"/>
    <w:rsid w:val="00A33ADA"/>
    <w:rsid w:val="00A342E9"/>
    <w:rsid w:val="00A34AB1"/>
    <w:rsid w:val="00A3522D"/>
    <w:rsid w:val="00A36A4F"/>
    <w:rsid w:val="00A37242"/>
    <w:rsid w:val="00A44D66"/>
    <w:rsid w:val="00A45C10"/>
    <w:rsid w:val="00A4686C"/>
    <w:rsid w:val="00A47754"/>
    <w:rsid w:val="00A50120"/>
    <w:rsid w:val="00A50441"/>
    <w:rsid w:val="00A5338D"/>
    <w:rsid w:val="00A539F8"/>
    <w:rsid w:val="00A560EB"/>
    <w:rsid w:val="00A5612E"/>
    <w:rsid w:val="00A56473"/>
    <w:rsid w:val="00A610C6"/>
    <w:rsid w:val="00A62C20"/>
    <w:rsid w:val="00A638E4"/>
    <w:rsid w:val="00A65090"/>
    <w:rsid w:val="00A65F19"/>
    <w:rsid w:val="00A6646E"/>
    <w:rsid w:val="00A67504"/>
    <w:rsid w:val="00A7111B"/>
    <w:rsid w:val="00A724EE"/>
    <w:rsid w:val="00A7268A"/>
    <w:rsid w:val="00A7451E"/>
    <w:rsid w:val="00A77BDC"/>
    <w:rsid w:val="00A80EF2"/>
    <w:rsid w:val="00A83317"/>
    <w:rsid w:val="00A85798"/>
    <w:rsid w:val="00A87012"/>
    <w:rsid w:val="00A8726A"/>
    <w:rsid w:val="00A8752B"/>
    <w:rsid w:val="00A87737"/>
    <w:rsid w:val="00A879CD"/>
    <w:rsid w:val="00A93048"/>
    <w:rsid w:val="00A93ECD"/>
    <w:rsid w:val="00A95BDD"/>
    <w:rsid w:val="00AA09B7"/>
    <w:rsid w:val="00AA0D7E"/>
    <w:rsid w:val="00AA15B1"/>
    <w:rsid w:val="00AA2A9F"/>
    <w:rsid w:val="00AA3428"/>
    <w:rsid w:val="00AA3DB1"/>
    <w:rsid w:val="00AA4CBA"/>
    <w:rsid w:val="00AA5A70"/>
    <w:rsid w:val="00AA6319"/>
    <w:rsid w:val="00AB32A5"/>
    <w:rsid w:val="00AB4AB4"/>
    <w:rsid w:val="00AB5C70"/>
    <w:rsid w:val="00AC14BF"/>
    <w:rsid w:val="00AC1AD2"/>
    <w:rsid w:val="00AC3213"/>
    <w:rsid w:val="00AC37DF"/>
    <w:rsid w:val="00AC5AC6"/>
    <w:rsid w:val="00AC5B08"/>
    <w:rsid w:val="00AC7BEA"/>
    <w:rsid w:val="00AD0CA0"/>
    <w:rsid w:val="00AD0E35"/>
    <w:rsid w:val="00AD2294"/>
    <w:rsid w:val="00AD40BB"/>
    <w:rsid w:val="00AD4BEA"/>
    <w:rsid w:val="00AD6237"/>
    <w:rsid w:val="00AD6621"/>
    <w:rsid w:val="00AD6C4F"/>
    <w:rsid w:val="00AE0299"/>
    <w:rsid w:val="00AE2E52"/>
    <w:rsid w:val="00AE43F5"/>
    <w:rsid w:val="00AE4611"/>
    <w:rsid w:val="00AE55CC"/>
    <w:rsid w:val="00AE5838"/>
    <w:rsid w:val="00AE5CFE"/>
    <w:rsid w:val="00AE60A3"/>
    <w:rsid w:val="00AE679B"/>
    <w:rsid w:val="00AE7930"/>
    <w:rsid w:val="00AF063D"/>
    <w:rsid w:val="00AF0EF4"/>
    <w:rsid w:val="00AF0F29"/>
    <w:rsid w:val="00AF11F8"/>
    <w:rsid w:val="00AF1470"/>
    <w:rsid w:val="00AF15AF"/>
    <w:rsid w:val="00AF22A0"/>
    <w:rsid w:val="00AF277B"/>
    <w:rsid w:val="00AF281C"/>
    <w:rsid w:val="00AF459B"/>
    <w:rsid w:val="00AF5A57"/>
    <w:rsid w:val="00AF5F0C"/>
    <w:rsid w:val="00AF68EB"/>
    <w:rsid w:val="00AF7BC8"/>
    <w:rsid w:val="00B016BB"/>
    <w:rsid w:val="00B01D05"/>
    <w:rsid w:val="00B02BCB"/>
    <w:rsid w:val="00B02E50"/>
    <w:rsid w:val="00B038FA"/>
    <w:rsid w:val="00B04264"/>
    <w:rsid w:val="00B045BE"/>
    <w:rsid w:val="00B0464E"/>
    <w:rsid w:val="00B067A3"/>
    <w:rsid w:val="00B11969"/>
    <w:rsid w:val="00B11F41"/>
    <w:rsid w:val="00B15DB8"/>
    <w:rsid w:val="00B16325"/>
    <w:rsid w:val="00B173FC"/>
    <w:rsid w:val="00B17FE4"/>
    <w:rsid w:val="00B21965"/>
    <w:rsid w:val="00B21EB0"/>
    <w:rsid w:val="00B220AD"/>
    <w:rsid w:val="00B223C6"/>
    <w:rsid w:val="00B22E8D"/>
    <w:rsid w:val="00B23904"/>
    <w:rsid w:val="00B239FB"/>
    <w:rsid w:val="00B252AF"/>
    <w:rsid w:val="00B257C4"/>
    <w:rsid w:val="00B26334"/>
    <w:rsid w:val="00B27293"/>
    <w:rsid w:val="00B2745B"/>
    <w:rsid w:val="00B27B0B"/>
    <w:rsid w:val="00B301F1"/>
    <w:rsid w:val="00B342B4"/>
    <w:rsid w:val="00B35C3F"/>
    <w:rsid w:val="00B36459"/>
    <w:rsid w:val="00B36B40"/>
    <w:rsid w:val="00B36BB5"/>
    <w:rsid w:val="00B36D10"/>
    <w:rsid w:val="00B37A9B"/>
    <w:rsid w:val="00B405B3"/>
    <w:rsid w:val="00B40EB8"/>
    <w:rsid w:val="00B41BB9"/>
    <w:rsid w:val="00B41C99"/>
    <w:rsid w:val="00B4247A"/>
    <w:rsid w:val="00B42C0A"/>
    <w:rsid w:val="00B42F8A"/>
    <w:rsid w:val="00B430AD"/>
    <w:rsid w:val="00B4373A"/>
    <w:rsid w:val="00B43C75"/>
    <w:rsid w:val="00B44097"/>
    <w:rsid w:val="00B44DDF"/>
    <w:rsid w:val="00B45107"/>
    <w:rsid w:val="00B50443"/>
    <w:rsid w:val="00B511DA"/>
    <w:rsid w:val="00B53827"/>
    <w:rsid w:val="00B5561D"/>
    <w:rsid w:val="00B566EA"/>
    <w:rsid w:val="00B62B22"/>
    <w:rsid w:val="00B63CFE"/>
    <w:rsid w:val="00B66135"/>
    <w:rsid w:val="00B66960"/>
    <w:rsid w:val="00B66A9D"/>
    <w:rsid w:val="00B66BC4"/>
    <w:rsid w:val="00B71C6E"/>
    <w:rsid w:val="00B73706"/>
    <w:rsid w:val="00B75CD4"/>
    <w:rsid w:val="00B761D8"/>
    <w:rsid w:val="00B765FB"/>
    <w:rsid w:val="00B769E0"/>
    <w:rsid w:val="00B80BD3"/>
    <w:rsid w:val="00B812A5"/>
    <w:rsid w:val="00B826A7"/>
    <w:rsid w:val="00B84E62"/>
    <w:rsid w:val="00B85494"/>
    <w:rsid w:val="00B90FAE"/>
    <w:rsid w:val="00B911D4"/>
    <w:rsid w:val="00B9195F"/>
    <w:rsid w:val="00B91A2D"/>
    <w:rsid w:val="00B930AF"/>
    <w:rsid w:val="00B93ED0"/>
    <w:rsid w:val="00B94066"/>
    <w:rsid w:val="00B94B63"/>
    <w:rsid w:val="00B95AFA"/>
    <w:rsid w:val="00B95C82"/>
    <w:rsid w:val="00B973B6"/>
    <w:rsid w:val="00B97651"/>
    <w:rsid w:val="00BA02A1"/>
    <w:rsid w:val="00BA060B"/>
    <w:rsid w:val="00BA1013"/>
    <w:rsid w:val="00BA12AD"/>
    <w:rsid w:val="00BA14AD"/>
    <w:rsid w:val="00BA455E"/>
    <w:rsid w:val="00BA5371"/>
    <w:rsid w:val="00BA5D29"/>
    <w:rsid w:val="00BA5FC0"/>
    <w:rsid w:val="00BA6498"/>
    <w:rsid w:val="00BB2B7B"/>
    <w:rsid w:val="00BB33BB"/>
    <w:rsid w:val="00BB450B"/>
    <w:rsid w:val="00BB52B9"/>
    <w:rsid w:val="00BB5778"/>
    <w:rsid w:val="00BC0C96"/>
    <w:rsid w:val="00BC14A7"/>
    <w:rsid w:val="00BC157F"/>
    <w:rsid w:val="00BC15F6"/>
    <w:rsid w:val="00BC1743"/>
    <w:rsid w:val="00BC2975"/>
    <w:rsid w:val="00BC3056"/>
    <w:rsid w:val="00BC4212"/>
    <w:rsid w:val="00BC574A"/>
    <w:rsid w:val="00BC5A37"/>
    <w:rsid w:val="00BC6095"/>
    <w:rsid w:val="00BD0471"/>
    <w:rsid w:val="00BD0B65"/>
    <w:rsid w:val="00BD2C07"/>
    <w:rsid w:val="00BD632E"/>
    <w:rsid w:val="00BD7614"/>
    <w:rsid w:val="00BD7DB2"/>
    <w:rsid w:val="00BD7FB3"/>
    <w:rsid w:val="00BE034A"/>
    <w:rsid w:val="00BE05F2"/>
    <w:rsid w:val="00BE06BA"/>
    <w:rsid w:val="00BE0D0A"/>
    <w:rsid w:val="00BE14CB"/>
    <w:rsid w:val="00BE1635"/>
    <w:rsid w:val="00BE1D6D"/>
    <w:rsid w:val="00BE3646"/>
    <w:rsid w:val="00BE37CF"/>
    <w:rsid w:val="00BE461B"/>
    <w:rsid w:val="00BE4801"/>
    <w:rsid w:val="00BE5612"/>
    <w:rsid w:val="00BE61CF"/>
    <w:rsid w:val="00BE7378"/>
    <w:rsid w:val="00BE7960"/>
    <w:rsid w:val="00BF018B"/>
    <w:rsid w:val="00BF508A"/>
    <w:rsid w:val="00BF704A"/>
    <w:rsid w:val="00BF7E4B"/>
    <w:rsid w:val="00C01E2B"/>
    <w:rsid w:val="00C04535"/>
    <w:rsid w:val="00C04855"/>
    <w:rsid w:val="00C0554F"/>
    <w:rsid w:val="00C06CD2"/>
    <w:rsid w:val="00C10A16"/>
    <w:rsid w:val="00C110B5"/>
    <w:rsid w:val="00C11677"/>
    <w:rsid w:val="00C1325D"/>
    <w:rsid w:val="00C13B25"/>
    <w:rsid w:val="00C14FD2"/>
    <w:rsid w:val="00C2021D"/>
    <w:rsid w:val="00C20257"/>
    <w:rsid w:val="00C209DB"/>
    <w:rsid w:val="00C21362"/>
    <w:rsid w:val="00C213F3"/>
    <w:rsid w:val="00C21DD2"/>
    <w:rsid w:val="00C22A66"/>
    <w:rsid w:val="00C23730"/>
    <w:rsid w:val="00C240DC"/>
    <w:rsid w:val="00C25996"/>
    <w:rsid w:val="00C26F9F"/>
    <w:rsid w:val="00C272D6"/>
    <w:rsid w:val="00C2781C"/>
    <w:rsid w:val="00C27FD3"/>
    <w:rsid w:val="00C30C59"/>
    <w:rsid w:val="00C30F8E"/>
    <w:rsid w:val="00C316FB"/>
    <w:rsid w:val="00C339A5"/>
    <w:rsid w:val="00C343E3"/>
    <w:rsid w:val="00C34EB1"/>
    <w:rsid w:val="00C35E67"/>
    <w:rsid w:val="00C40ED4"/>
    <w:rsid w:val="00C430A3"/>
    <w:rsid w:val="00C44DA4"/>
    <w:rsid w:val="00C45059"/>
    <w:rsid w:val="00C45B61"/>
    <w:rsid w:val="00C460E2"/>
    <w:rsid w:val="00C46AAF"/>
    <w:rsid w:val="00C477D2"/>
    <w:rsid w:val="00C47B35"/>
    <w:rsid w:val="00C51422"/>
    <w:rsid w:val="00C52DBD"/>
    <w:rsid w:val="00C53091"/>
    <w:rsid w:val="00C56C40"/>
    <w:rsid w:val="00C57E1C"/>
    <w:rsid w:val="00C61274"/>
    <w:rsid w:val="00C61465"/>
    <w:rsid w:val="00C61F95"/>
    <w:rsid w:val="00C639E1"/>
    <w:rsid w:val="00C63E48"/>
    <w:rsid w:val="00C71A1F"/>
    <w:rsid w:val="00C71DDD"/>
    <w:rsid w:val="00C73BE3"/>
    <w:rsid w:val="00C74979"/>
    <w:rsid w:val="00C749CF"/>
    <w:rsid w:val="00C76E30"/>
    <w:rsid w:val="00C807AD"/>
    <w:rsid w:val="00C80DEB"/>
    <w:rsid w:val="00C810CD"/>
    <w:rsid w:val="00C842A1"/>
    <w:rsid w:val="00C84B8E"/>
    <w:rsid w:val="00C855ED"/>
    <w:rsid w:val="00C8664C"/>
    <w:rsid w:val="00C86B8F"/>
    <w:rsid w:val="00C918DE"/>
    <w:rsid w:val="00C9372A"/>
    <w:rsid w:val="00C953D0"/>
    <w:rsid w:val="00C95B50"/>
    <w:rsid w:val="00C96857"/>
    <w:rsid w:val="00C970CC"/>
    <w:rsid w:val="00CA18FE"/>
    <w:rsid w:val="00CA2E8C"/>
    <w:rsid w:val="00CA32D6"/>
    <w:rsid w:val="00CA4C37"/>
    <w:rsid w:val="00CA4E15"/>
    <w:rsid w:val="00CB003B"/>
    <w:rsid w:val="00CB1E24"/>
    <w:rsid w:val="00CB1FD5"/>
    <w:rsid w:val="00CB354C"/>
    <w:rsid w:val="00CC0DF2"/>
    <w:rsid w:val="00CC2189"/>
    <w:rsid w:val="00CC4D01"/>
    <w:rsid w:val="00CC6140"/>
    <w:rsid w:val="00CC62EF"/>
    <w:rsid w:val="00CD0F75"/>
    <w:rsid w:val="00CD1687"/>
    <w:rsid w:val="00CD390A"/>
    <w:rsid w:val="00CD3F86"/>
    <w:rsid w:val="00CD5CB6"/>
    <w:rsid w:val="00CD5D0D"/>
    <w:rsid w:val="00CD69AD"/>
    <w:rsid w:val="00CE11CC"/>
    <w:rsid w:val="00CE11CE"/>
    <w:rsid w:val="00CE6512"/>
    <w:rsid w:val="00CE751D"/>
    <w:rsid w:val="00CE77F9"/>
    <w:rsid w:val="00CE7879"/>
    <w:rsid w:val="00CE78C2"/>
    <w:rsid w:val="00CE7E75"/>
    <w:rsid w:val="00CF0645"/>
    <w:rsid w:val="00CF170B"/>
    <w:rsid w:val="00CF1F66"/>
    <w:rsid w:val="00CF24ED"/>
    <w:rsid w:val="00CF24FA"/>
    <w:rsid w:val="00CF2630"/>
    <w:rsid w:val="00CF3EC0"/>
    <w:rsid w:val="00CF4B0D"/>
    <w:rsid w:val="00CF6FD3"/>
    <w:rsid w:val="00D00005"/>
    <w:rsid w:val="00D00346"/>
    <w:rsid w:val="00D01D50"/>
    <w:rsid w:val="00D02B40"/>
    <w:rsid w:val="00D0366F"/>
    <w:rsid w:val="00D04836"/>
    <w:rsid w:val="00D04C7E"/>
    <w:rsid w:val="00D05D75"/>
    <w:rsid w:val="00D066ED"/>
    <w:rsid w:val="00D069CE"/>
    <w:rsid w:val="00D1040B"/>
    <w:rsid w:val="00D10958"/>
    <w:rsid w:val="00D1262F"/>
    <w:rsid w:val="00D1558E"/>
    <w:rsid w:val="00D17453"/>
    <w:rsid w:val="00D20B53"/>
    <w:rsid w:val="00D214BF"/>
    <w:rsid w:val="00D21EC6"/>
    <w:rsid w:val="00D239CA"/>
    <w:rsid w:val="00D23F37"/>
    <w:rsid w:val="00D2551C"/>
    <w:rsid w:val="00D2562D"/>
    <w:rsid w:val="00D26016"/>
    <w:rsid w:val="00D264CE"/>
    <w:rsid w:val="00D3014B"/>
    <w:rsid w:val="00D30217"/>
    <w:rsid w:val="00D30A0A"/>
    <w:rsid w:val="00D30A14"/>
    <w:rsid w:val="00D33633"/>
    <w:rsid w:val="00D33B38"/>
    <w:rsid w:val="00D355FD"/>
    <w:rsid w:val="00D417D1"/>
    <w:rsid w:val="00D43831"/>
    <w:rsid w:val="00D458B9"/>
    <w:rsid w:val="00D45B37"/>
    <w:rsid w:val="00D45E4D"/>
    <w:rsid w:val="00D46D38"/>
    <w:rsid w:val="00D47A10"/>
    <w:rsid w:val="00D47EE1"/>
    <w:rsid w:val="00D5058F"/>
    <w:rsid w:val="00D51B13"/>
    <w:rsid w:val="00D53713"/>
    <w:rsid w:val="00D55865"/>
    <w:rsid w:val="00D56B2B"/>
    <w:rsid w:val="00D57076"/>
    <w:rsid w:val="00D57C88"/>
    <w:rsid w:val="00D61364"/>
    <w:rsid w:val="00D620CB"/>
    <w:rsid w:val="00D627A8"/>
    <w:rsid w:val="00D6282C"/>
    <w:rsid w:val="00D63C78"/>
    <w:rsid w:val="00D63E00"/>
    <w:rsid w:val="00D63FF7"/>
    <w:rsid w:val="00D6511C"/>
    <w:rsid w:val="00D657FC"/>
    <w:rsid w:val="00D66312"/>
    <w:rsid w:val="00D663BB"/>
    <w:rsid w:val="00D6669F"/>
    <w:rsid w:val="00D6757B"/>
    <w:rsid w:val="00D71B8E"/>
    <w:rsid w:val="00D729AD"/>
    <w:rsid w:val="00D734B9"/>
    <w:rsid w:val="00D75DD1"/>
    <w:rsid w:val="00D761E2"/>
    <w:rsid w:val="00D7773F"/>
    <w:rsid w:val="00D77A18"/>
    <w:rsid w:val="00D77BBC"/>
    <w:rsid w:val="00D81C82"/>
    <w:rsid w:val="00D8217F"/>
    <w:rsid w:val="00D846C5"/>
    <w:rsid w:val="00D84B60"/>
    <w:rsid w:val="00D8514A"/>
    <w:rsid w:val="00D874C2"/>
    <w:rsid w:val="00D876D1"/>
    <w:rsid w:val="00D87F9F"/>
    <w:rsid w:val="00D90132"/>
    <w:rsid w:val="00D91E05"/>
    <w:rsid w:val="00D926C5"/>
    <w:rsid w:val="00D926DF"/>
    <w:rsid w:val="00D92C65"/>
    <w:rsid w:val="00D92EEB"/>
    <w:rsid w:val="00D9314D"/>
    <w:rsid w:val="00D93E32"/>
    <w:rsid w:val="00D94519"/>
    <w:rsid w:val="00D95D29"/>
    <w:rsid w:val="00D9735A"/>
    <w:rsid w:val="00DA2BF3"/>
    <w:rsid w:val="00DA39E8"/>
    <w:rsid w:val="00DA5395"/>
    <w:rsid w:val="00DA5868"/>
    <w:rsid w:val="00DB11BF"/>
    <w:rsid w:val="00DB11D8"/>
    <w:rsid w:val="00DB1501"/>
    <w:rsid w:val="00DB3EE0"/>
    <w:rsid w:val="00DB64DB"/>
    <w:rsid w:val="00DB72D1"/>
    <w:rsid w:val="00DB76D0"/>
    <w:rsid w:val="00DB7EF0"/>
    <w:rsid w:val="00DC1AE5"/>
    <w:rsid w:val="00DC468B"/>
    <w:rsid w:val="00DC619B"/>
    <w:rsid w:val="00DC7816"/>
    <w:rsid w:val="00DD04E3"/>
    <w:rsid w:val="00DD2A05"/>
    <w:rsid w:val="00DD2D38"/>
    <w:rsid w:val="00DD4F62"/>
    <w:rsid w:val="00DD57A2"/>
    <w:rsid w:val="00DD724E"/>
    <w:rsid w:val="00DE2140"/>
    <w:rsid w:val="00DE41FB"/>
    <w:rsid w:val="00DE490E"/>
    <w:rsid w:val="00DE6D83"/>
    <w:rsid w:val="00DF170C"/>
    <w:rsid w:val="00DF2FA0"/>
    <w:rsid w:val="00DF3C1E"/>
    <w:rsid w:val="00DF4EA9"/>
    <w:rsid w:val="00DF79F6"/>
    <w:rsid w:val="00E01393"/>
    <w:rsid w:val="00E02529"/>
    <w:rsid w:val="00E0389A"/>
    <w:rsid w:val="00E05891"/>
    <w:rsid w:val="00E05B60"/>
    <w:rsid w:val="00E071EA"/>
    <w:rsid w:val="00E07422"/>
    <w:rsid w:val="00E076F8"/>
    <w:rsid w:val="00E12850"/>
    <w:rsid w:val="00E13263"/>
    <w:rsid w:val="00E17D89"/>
    <w:rsid w:val="00E21666"/>
    <w:rsid w:val="00E23B10"/>
    <w:rsid w:val="00E23F4E"/>
    <w:rsid w:val="00E2499A"/>
    <w:rsid w:val="00E257ED"/>
    <w:rsid w:val="00E25F7A"/>
    <w:rsid w:val="00E25F8E"/>
    <w:rsid w:val="00E30505"/>
    <w:rsid w:val="00E311D1"/>
    <w:rsid w:val="00E316DC"/>
    <w:rsid w:val="00E32633"/>
    <w:rsid w:val="00E32B90"/>
    <w:rsid w:val="00E33A4F"/>
    <w:rsid w:val="00E3434D"/>
    <w:rsid w:val="00E355B8"/>
    <w:rsid w:val="00E357EB"/>
    <w:rsid w:val="00E358D2"/>
    <w:rsid w:val="00E35BA5"/>
    <w:rsid w:val="00E35CD5"/>
    <w:rsid w:val="00E35ECC"/>
    <w:rsid w:val="00E36ABF"/>
    <w:rsid w:val="00E4127A"/>
    <w:rsid w:val="00E426FC"/>
    <w:rsid w:val="00E42AB7"/>
    <w:rsid w:val="00E4443E"/>
    <w:rsid w:val="00E44E1E"/>
    <w:rsid w:val="00E45057"/>
    <w:rsid w:val="00E454DF"/>
    <w:rsid w:val="00E456F8"/>
    <w:rsid w:val="00E4799B"/>
    <w:rsid w:val="00E503AA"/>
    <w:rsid w:val="00E50A83"/>
    <w:rsid w:val="00E50E87"/>
    <w:rsid w:val="00E51061"/>
    <w:rsid w:val="00E51678"/>
    <w:rsid w:val="00E520B4"/>
    <w:rsid w:val="00E54F1C"/>
    <w:rsid w:val="00E55544"/>
    <w:rsid w:val="00E5599C"/>
    <w:rsid w:val="00E55DD4"/>
    <w:rsid w:val="00E55E2E"/>
    <w:rsid w:val="00E57F7E"/>
    <w:rsid w:val="00E60782"/>
    <w:rsid w:val="00E61A9C"/>
    <w:rsid w:val="00E626B6"/>
    <w:rsid w:val="00E62956"/>
    <w:rsid w:val="00E6387E"/>
    <w:rsid w:val="00E64137"/>
    <w:rsid w:val="00E646A8"/>
    <w:rsid w:val="00E664A6"/>
    <w:rsid w:val="00E66986"/>
    <w:rsid w:val="00E678DC"/>
    <w:rsid w:val="00E67CDD"/>
    <w:rsid w:val="00E67CE6"/>
    <w:rsid w:val="00E67EE5"/>
    <w:rsid w:val="00E700F2"/>
    <w:rsid w:val="00E70675"/>
    <w:rsid w:val="00E70899"/>
    <w:rsid w:val="00E71955"/>
    <w:rsid w:val="00E72B66"/>
    <w:rsid w:val="00E73F10"/>
    <w:rsid w:val="00E76F13"/>
    <w:rsid w:val="00E7721C"/>
    <w:rsid w:val="00E77A54"/>
    <w:rsid w:val="00E77E40"/>
    <w:rsid w:val="00E83A50"/>
    <w:rsid w:val="00E83AF4"/>
    <w:rsid w:val="00E85B76"/>
    <w:rsid w:val="00E8703F"/>
    <w:rsid w:val="00E870F0"/>
    <w:rsid w:val="00E87D0A"/>
    <w:rsid w:val="00E90A3F"/>
    <w:rsid w:val="00E930F4"/>
    <w:rsid w:val="00E93B0D"/>
    <w:rsid w:val="00E93F5C"/>
    <w:rsid w:val="00E956C9"/>
    <w:rsid w:val="00E9722E"/>
    <w:rsid w:val="00EA05DD"/>
    <w:rsid w:val="00EA1044"/>
    <w:rsid w:val="00EA1E0E"/>
    <w:rsid w:val="00EA2048"/>
    <w:rsid w:val="00EA21EE"/>
    <w:rsid w:val="00EA2622"/>
    <w:rsid w:val="00EA2DB1"/>
    <w:rsid w:val="00EA4AF4"/>
    <w:rsid w:val="00EA5010"/>
    <w:rsid w:val="00EA5726"/>
    <w:rsid w:val="00EA5E14"/>
    <w:rsid w:val="00EA6FBD"/>
    <w:rsid w:val="00EA7BFC"/>
    <w:rsid w:val="00EB1028"/>
    <w:rsid w:val="00EB160C"/>
    <w:rsid w:val="00EB3C0A"/>
    <w:rsid w:val="00EB4270"/>
    <w:rsid w:val="00EB4501"/>
    <w:rsid w:val="00EB4647"/>
    <w:rsid w:val="00EB591B"/>
    <w:rsid w:val="00EB5ECF"/>
    <w:rsid w:val="00EB5ED5"/>
    <w:rsid w:val="00EB7DA2"/>
    <w:rsid w:val="00EB7E8E"/>
    <w:rsid w:val="00EC0B9D"/>
    <w:rsid w:val="00EC2D0B"/>
    <w:rsid w:val="00EC2D49"/>
    <w:rsid w:val="00EC2FD7"/>
    <w:rsid w:val="00EC2FE5"/>
    <w:rsid w:val="00EC383D"/>
    <w:rsid w:val="00EC5294"/>
    <w:rsid w:val="00EC550B"/>
    <w:rsid w:val="00EC65A1"/>
    <w:rsid w:val="00EC68C3"/>
    <w:rsid w:val="00ED1AB1"/>
    <w:rsid w:val="00ED30D6"/>
    <w:rsid w:val="00ED418A"/>
    <w:rsid w:val="00ED47F2"/>
    <w:rsid w:val="00ED500A"/>
    <w:rsid w:val="00ED56EA"/>
    <w:rsid w:val="00ED61DC"/>
    <w:rsid w:val="00ED63A3"/>
    <w:rsid w:val="00ED6ADF"/>
    <w:rsid w:val="00EE00E7"/>
    <w:rsid w:val="00EE0E91"/>
    <w:rsid w:val="00EE3C07"/>
    <w:rsid w:val="00EE44FA"/>
    <w:rsid w:val="00EE4FE7"/>
    <w:rsid w:val="00EE70A5"/>
    <w:rsid w:val="00EE7BA8"/>
    <w:rsid w:val="00EF135D"/>
    <w:rsid w:val="00EF1C42"/>
    <w:rsid w:val="00EF1D81"/>
    <w:rsid w:val="00EF2AFA"/>
    <w:rsid w:val="00EF4088"/>
    <w:rsid w:val="00EF4BE4"/>
    <w:rsid w:val="00EF52CE"/>
    <w:rsid w:val="00EF6319"/>
    <w:rsid w:val="00EF6B7B"/>
    <w:rsid w:val="00EF7AD5"/>
    <w:rsid w:val="00F006C4"/>
    <w:rsid w:val="00F01D8A"/>
    <w:rsid w:val="00F02071"/>
    <w:rsid w:val="00F02472"/>
    <w:rsid w:val="00F02760"/>
    <w:rsid w:val="00F034DA"/>
    <w:rsid w:val="00F04C3B"/>
    <w:rsid w:val="00F0533F"/>
    <w:rsid w:val="00F06D72"/>
    <w:rsid w:val="00F06FF2"/>
    <w:rsid w:val="00F072A6"/>
    <w:rsid w:val="00F07FA6"/>
    <w:rsid w:val="00F10927"/>
    <w:rsid w:val="00F1126B"/>
    <w:rsid w:val="00F12FDA"/>
    <w:rsid w:val="00F13193"/>
    <w:rsid w:val="00F13799"/>
    <w:rsid w:val="00F16C9D"/>
    <w:rsid w:val="00F234A6"/>
    <w:rsid w:val="00F23A32"/>
    <w:rsid w:val="00F26468"/>
    <w:rsid w:val="00F275A1"/>
    <w:rsid w:val="00F30B0B"/>
    <w:rsid w:val="00F31E4C"/>
    <w:rsid w:val="00F35CC5"/>
    <w:rsid w:val="00F369C4"/>
    <w:rsid w:val="00F40A9A"/>
    <w:rsid w:val="00F40BB8"/>
    <w:rsid w:val="00F40F64"/>
    <w:rsid w:val="00F455DF"/>
    <w:rsid w:val="00F47C05"/>
    <w:rsid w:val="00F4B61E"/>
    <w:rsid w:val="00F505E1"/>
    <w:rsid w:val="00F50761"/>
    <w:rsid w:val="00F507E4"/>
    <w:rsid w:val="00F519D1"/>
    <w:rsid w:val="00F53F59"/>
    <w:rsid w:val="00F54BE5"/>
    <w:rsid w:val="00F54F0E"/>
    <w:rsid w:val="00F55B09"/>
    <w:rsid w:val="00F602E4"/>
    <w:rsid w:val="00F613B6"/>
    <w:rsid w:val="00F61A40"/>
    <w:rsid w:val="00F61E01"/>
    <w:rsid w:val="00F62786"/>
    <w:rsid w:val="00F6490C"/>
    <w:rsid w:val="00F6696C"/>
    <w:rsid w:val="00F70D2C"/>
    <w:rsid w:val="00F72C2B"/>
    <w:rsid w:val="00F73AD7"/>
    <w:rsid w:val="00F74F7A"/>
    <w:rsid w:val="00F763E7"/>
    <w:rsid w:val="00F767CE"/>
    <w:rsid w:val="00F80135"/>
    <w:rsid w:val="00F803F8"/>
    <w:rsid w:val="00F827E2"/>
    <w:rsid w:val="00F82C0F"/>
    <w:rsid w:val="00F83C0F"/>
    <w:rsid w:val="00F85503"/>
    <w:rsid w:val="00F85995"/>
    <w:rsid w:val="00F85EC1"/>
    <w:rsid w:val="00F90FAE"/>
    <w:rsid w:val="00F91003"/>
    <w:rsid w:val="00F91D72"/>
    <w:rsid w:val="00F93A78"/>
    <w:rsid w:val="00F94C5B"/>
    <w:rsid w:val="00F95852"/>
    <w:rsid w:val="00F95CED"/>
    <w:rsid w:val="00F9784A"/>
    <w:rsid w:val="00FA0AC9"/>
    <w:rsid w:val="00FA35A4"/>
    <w:rsid w:val="00FA36AA"/>
    <w:rsid w:val="00FA3A6E"/>
    <w:rsid w:val="00FA6101"/>
    <w:rsid w:val="00FA6728"/>
    <w:rsid w:val="00FA6F19"/>
    <w:rsid w:val="00FB0412"/>
    <w:rsid w:val="00FB0E72"/>
    <w:rsid w:val="00FB10D8"/>
    <w:rsid w:val="00FB3436"/>
    <w:rsid w:val="00FB37CE"/>
    <w:rsid w:val="00FB4868"/>
    <w:rsid w:val="00FC0443"/>
    <w:rsid w:val="00FC4173"/>
    <w:rsid w:val="00FC48A4"/>
    <w:rsid w:val="00FC514E"/>
    <w:rsid w:val="00FC5F38"/>
    <w:rsid w:val="00FC672C"/>
    <w:rsid w:val="00FC7745"/>
    <w:rsid w:val="00FD1091"/>
    <w:rsid w:val="00FD113A"/>
    <w:rsid w:val="00FD134F"/>
    <w:rsid w:val="00FD153B"/>
    <w:rsid w:val="00FD4460"/>
    <w:rsid w:val="00FD48E9"/>
    <w:rsid w:val="00FD64AC"/>
    <w:rsid w:val="00FD7391"/>
    <w:rsid w:val="00FE15D6"/>
    <w:rsid w:val="00FE3046"/>
    <w:rsid w:val="00FE5656"/>
    <w:rsid w:val="00FE587A"/>
    <w:rsid w:val="00FE7027"/>
    <w:rsid w:val="00FE70A1"/>
    <w:rsid w:val="00FF04E7"/>
    <w:rsid w:val="00FF1C2E"/>
    <w:rsid w:val="00FF236B"/>
    <w:rsid w:val="00FF348A"/>
    <w:rsid w:val="00FF3F9A"/>
    <w:rsid w:val="00FF46C2"/>
    <w:rsid w:val="00FF5661"/>
    <w:rsid w:val="012DF6A2"/>
    <w:rsid w:val="01401006"/>
    <w:rsid w:val="0157B6CF"/>
    <w:rsid w:val="0160AF25"/>
    <w:rsid w:val="01787FF7"/>
    <w:rsid w:val="01AF8BD8"/>
    <w:rsid w:val="01EA7B2F"/>
    <w:rsid w:val="01EDCC4E"/>
    <w:rsid w:val="0216731F"/>
    <w:rsid w:val="021E4836"/>
    <w:rsid w:val="0224D42D"/>
    <w:rsid w:val="0230EA5E"/>
    <w:rsid w:val="0278E2EB"/>
    <w:rsid w:val="02A0ACEE"/>
    <w:rsid w:val="02A9064F"/>
    <w:rsid w:val="02BCF73A"/>
    <w:rsid w:val="02ECD846"/>
    <w:rsid w:val="0316828D"/>
    <w:rsid w:val="033706C2"/>
    <w:rsid w:val="033962D9"/>
    <w:rsid w:val="03670B23"/>
    <w:rsid w:val="03723D19"/>
    <w:rsid w:val="03C40392"/>
    <w:rsid w:val="03D7BBCC"/>
    <w:rsid w:val="03E19EE2"/>
    <w:rsid w:val="046C9F4A"/>
    <w:rsid w:val="04914F12"/>
    <w:rsid w:val="049902CF"/>
    <w:rsid w:val="04A33561"/>
    <w:rsid w:val="04BD82C9"/>
    <w:rsid w:val="04C6FE0F"/>
    <w:rsid w:val="04CD7AA0"/>
    <w:rsid w:val="04E803C3"/>
    <w:rsid w:val="051ACDB1"/>
    <w:rsid w:val="0524CAFB"/>
    <w:rsid w:val="055A466D"/>
    <w:rsid w:val="055DE38C"/>
    <w:rsid w:val="05601177"/>
    <w:rsid w:val="057D6F43"/>
    <w:rsid w:val="0586515E"/>
    <w:rsid w:val="059D94D8"/>
    <w:rsid w:val="05CE946F"/>
    <w:rsid w:val="05E0A384"/>
    <w:rsid w:val="060F104C"/>
    <w:rsid w:val="06186C99"/>
    <w:rsid w:val="06219B3F"/>
    <w:rsid w:val="0629CA7E"/>
    <w:rsid w:val="065AEE75"/>
    <w:rsid w:val="069E6BBE"/>
    <w:rsid w:val="06E7C95E"/>
    <w:rsid w:val="06F1D1C8"/>
    <w:rsid w:val="0717F37F"/>
    <w:rsid w:val="07416E0F"/>
    <w:rsid w:val="0770AC44"/>
    <w:rsid w:val="078DAF09"/>
    <w:rsid w:val="07A4400C"/>
    <w:rsid w:val="07C06B54"/>
    <w:rsid w:val="07C35FB1"/>
    <w:rsid w:val="07E6E544"/>
    <w:rsid w:val="07EE75DB"/>
    <w:rsid w:val="07F3169E"/>
    <w:rsid w:val="07FADAAB"/>
    <w:rsid w:val="08029BC6"/>
    <w:rsid w:val="0806EC59"/>
    <w:rsid w:val="080D2CE3"/>
    <w:rsid w:val="08336CCA"/>
    <w:rsid w:val="08411176"/>
    <w:rsid w:val="0845A7D6"/>
    <w:rsid w:val="085483B6"/>
    <w:rsid w:val="08775ED6"/>
    <w:rsid w:val="0884DE9A"/>
    <w:rsid w:val="08995B9F"/>
    <w:rsid w:val="08AB9B78"/>
    <w:rsid w:val="08C4BB1B"/>
    <w:rsid w:val="09418F34"/>
    <w:rsid w:val="09597FBC"/>
    <w:rsid w:val="095D0503"/>
    <w:rsid w:val="09927B85"/>
    <w:rsid w:val="09ABA367"/>
    <w:rsid w:val="09DDDF5D"/>
    <w:rsid w:val="09DEF7DF"/>
    <w:rsid w:val="09F6C531"/>
    <w:rsid w:val="09FCF562"/>
    <w:rsid w:val="09FE84C3"/>
    <w:rsid w:val="0A2B276A"/>
    <w:rsid w:val="0A589D4D"/>
    <w:rsid w:val="0B107B10"/>
    <w:rsid w:val="0B41EFA0"/>
    <w:rsid w:val="0B5EDEDE"/>
    <w:rsid w:val="0B694724"/>
    <w:rsid w:val="0B99AA70"/>
    <w:rsid w:val="0BAE3E13"/>
    <w:rsid w:val="0BB511C8"/>
    <w:rsid w:val="0BC307C6"/>
    <w:rsid w:val="0BC6B07D"/>
    <w:rsid w:val="0BD7F4F3"/>
    <w:rsid w:val="0C1719AD"/>
    <w:rsid w:val="0C1C1936"/>
    <w:rsid w:val="0C41B701"/>
    <w:rsid w:val="0C6E0137"/>
    <w:rsid w:val="0C7946D3"/>
    <w:rsid w:val="0C832AA1"/>
    <w:rsid w:val="0C83D724"/>
    <w:rsid w:val="0CC71CC2"/>
    <w:rsid w:val="0D103B6B"/>
    <w:rsid w:val="0D1C56E2"/>
    <w:rsid w:val="0D20AA9F"/>
    <w:rsid w:val="0D274777"/>
    <w:rsid w:val="0D2AE956"/>
    <w:rsid w:val="0D69AEB3"/>
    <w:rsid w:val="0D8A90E3"/>
    <w:rsid w:val="0D93D39C"/>
    <w:rsid w:val="0DAF82D3"/>
    <w:rsid w:val="0DBAD24A"/>
    <w:rsid w:val="0DD7ACF5"/>
    <w:rsid w:val="0DE1CA30"/>
    <w:rsid w:val="0DF54A5B"/>
    <w:rsid w:val="0E00D763"/>
    <w:rsid w:val="0E1EFB02"/>
    <w:rsid w:val="0E66C617"/>
    <w:rsid w:val="0E8BCC16"/>
    <w:rsid w:val="0ED8AC68"/>
    <w:rsid w:val="0F27D9C3"/>
    <w:rsid w:val="0F3BE3FE"/>
    <w:rsid w:val="0F5955F7"/>
    <w:rsid w:val="0F73688D"/>
    <w:rsid w:val="0F844EFF"/>
    <w:rsid w:val="0F8F2331"/>
    <w:rsid w:val="0FA4A2F6"/>
    <w:rsid w:val="0FA5A1F9"/>
    <w:rsid w:val="0FED7638"/>
    <w:rsid w:val="0FEDF9EF"/>
    <w:rsid w:val="10182736"/>
    <w:rsid w:val="103130C7"/>
    <w:rsid w:val="10874B08"/>
    <w:rsid w:val="10983BCE"/>
    <w:rsid w:val="10CE92B0"/>
    <w:rsid w:val="10CED8A2"/>
    <w:rsid w:val="10ED4C2B"/>
    <w:rsid w:val="1129A22E"/>
    <w:rsid w:val="1133A486"/>
    <w:rsid w:val="114524E9"/>
    <w:rsid w:val="114F6D3E"/>
    <w:rsid w:val="1160F969"/>
    <w:rsid w:val="1173C922"/>
    <w:rsid w:val="118EB614"/>
    <w:rsid w:val="1196DC6A"/>
    <w:rsid w:val="11A9AD5D"/>
    <w:rsid w:val="11D3D67F"/>
    <w:rsid w:val="11E748BF"/>
    <w:rsid w:val="11F22920"/>
    <w:rsid w:val="1222BABE"/>
    <w:rsid w:val="1234846F"/>
    <w:rsid w:val="12348D32"/>
    <w:rsid w:val="1251F672"/>
    <w:rsid w:val="125E0206"/>
    <w:rsid w:val="12633442"/>
    <w:rsid w:val="128AA85D"/>
    <w:rsid w:val="1290E305"/>
    <w:rsid w:val="12B7CB34"/>
    <w:rsid w:val="12DC43B8"/>
    <w:rsid w:val="136AC45B"/>
    <w:rsid w:val="138DF981"/>
    <w:rsid w:val="13991287"/>
    <w:rsid w:val="139C9A1B"/>
    <w:rsid w:val="13BA158D"/>
    <w:rsid w:val="13CE87DA"/>
    <w:rsid w:val="13D1C180"/>
    <w:rsid w:val="13FFB06C"/>
    <w:rsid w:val="1405968D"/>
    <w:rsid w:val="140C7705"/>
    <w:rsid w:val="141381C3"/>
    <w:rsid w:val="142D5B2E"/>
    <w:rsid w:val="14ADCB0D"/>
    <w:rsid w:val="14C91DD3"/>
    <w:rsid w:val="14D46CFD"/>
    <w:rsid w:val="14DFD3C7"/>
    <w:rsid w:val="1500830D"/>
    <w:rsid w:val="15198866"/>
    <w:rsid w:val="1529C9E2"/>
    <w:rsid w:val="1537E67D"/>
    <w:rsid w:val="15558777"/>
    <w:rsid w:val="156A62BC"/>
    <w:rsid w:val="15D8A7F6"/>
    <w:rsid w:val="15DF1D2D"/>
    <w:rsid w:val="1604E8B6"/>
    <w:rsid w:val="16169C2D"/>
    <w:rsid w:val="1629394C"/>
    <w:rsid w:val="163F0DD3"/>
    <w:rsid w:val="16703D5E"/>
    <w:rsid w:val="16A27C4D"/>
    <w:rsid w:val="16B1955D"/>
    <w:rsid w:val="16B9E5BD"/>
    <w:rsid w:val="16D8F74D"/>
    <w:rsid w:val="16FFB3B8"/>
    <w:rsid w:val="178F3BC3"/>
    <w:rsid w:val="178F59C8"/>
    <w:rsid w:val="179FE65D"/>
    <w:rsid w:val="17B1FC19"/>
    <w:rsid w:val="17C079DF"/>
    <w:rsid w:val="17C0AEB3"/>
    <w:rsid w:val="17C11F0A"/>
    <w:rsid w:val="17D00508"/>
    <w:rsid w:val="180E55E0"/>
    <w:rsid w:val="1816F174"/>
    <w:rsid w:val="1858D32D"/>
    <w:rsid w:val="1870EB90"/>
    <w:rsid w:val="18A3342D"/>
    <w:rsid w:val="18B43CD2"/>
    <w:rsid w:val="18EACE5E"/>
    <w:rsid w:val="19005516"/>
    <w:rsid w:val="190F089A"/>
    <w:rsid w:val="192EF935"/>
    <w:rsid w:val="19580204"/>
    <w:rsid w:val="195C3D60"/>
    <w:rsid w:val="198FF87D"/>
    <w:rsid w:val="19CA4936"/>
    <w:rsid w:val="1A47AE26"/>
    <w:rsid w:val="1A78C5C3"/>
    <w:rsid w:val="1A90BAFA"/>
    <w:rsid w:val="1AB3EFCB"/>
    <w:rsid w:val="1AFF0D42"/>
    <w:rsid w:val="1B23C7E2"/>
    <w:rsid w:val="1B32C781"/>
    <w:rsid w:val="1B967438"/>
    <w:rsid w:val="1BE62FE2"/>
    <w:rsid w:val="1C36564E"/>
    <w:rsid w:val="1CA25CED"/>
    <w:rsid w:val="1CAB8193"/>
    <w:rsid w:val="1CBE6AE9"/>
    <w:rsid w:val="1CCE97E2"/>
    <w:rsid w:val="1CE45775"/>
    <w:rsid w:val="1D1B9D3F"/>
    <w:rsid w:val="1D21B331"/>
    <w:rsid w:val="1D2D3FE8"/>
    <w:rsid w:val="1D2F0F7F"/>
    <w:rsid w:val="1D34A9F1"/>
    <w:rsid w:val="1D587789"/>
    <w:rsid w:val="1D820043"/>
    <w:rsid w:val="1DD512C6"/>
    <w:rsid w:val="1DEA287C"/>
    <w:rsid w:val="1DECA086"/>
    <w:rsid w:val="1E2E5A9D"/>
    <w:rsid w:val="1E530DC2"/>
    <w:rsid w:val="1E5D028F"/>
    <w:rsid w:val="1E71F1AF"/>
    <w:rsid w:val="1E7C33D1"/>
    <w:rsid w:val="1E9744BF"/>
    <w:rsid w:val="1EAB3C28"/>
    <w:rsid w:val="1EB50D24"/>
    <w:rsid w:val="1EBCD0CB"/>
    <w:rsid w:val="1ED0AC28"/>
    <w:rsid w:val="1EDC3B95"/>
    <w:rsid w:val="1EDD752A"/>
    <w:rsid w:val="1EFD72C3"/>
    <w:rsid w:val="1F083642"/>
    <w:rsid w:val="1F38EB6B"/>
    <w:rsid w:val="1F406216"/>
    <w:rsid w:val="1F50EF54"/>
    <w:rsid w:val="1FC3B349"/>
    <w:rsid w:val="1FD8DCB3"/>
    <w:rsid w:val="1FF341B9"/>
    <w:rsid w:val="20171FA4"/>
    <w:rsid w:val="201C2BF7"/>
    <w:rsid w:val="201CCED4"/>
    <w:rsid w:val="2040564D"/>
    <w:rsid w:val="20780BF6"/>
    <w:rsid w:val="2086E56F"/>
    <w:rsid w:val="20B62467"/>
    <w:rsid w:val="20D69A9A"/>
    <w:rsid w:val="20E869E5"/>
    <w:rsid w:val="21412357"/>
    <w:rsid w:val="21674D40"/>
    <w:rsid w:val="2173DE76"/>
    <w:rsid w:val="21835102"/>
    <w:rsid w:val="21B29669"/>
    <w:rsid w:val="21C9EC41"/>
    <w:rsid w:val="21E53875"/>
    <w:rsid w:val="2205A9C0"/>
    <w:rsid w:val="22081B14"/>
    <w:rsid w:val="223C4909"/>
    <w:rsid w:val="2249EABC"/>
    <w:rsid w:val="224C7453"/>
    <w:rsid w:val="22726AFB"/>
    <w:rsid w:val="22A1EF84"/>
    <w:rsid w:val="22F2C659"/>
    <w:rsid w:val="23079F4A"/>
    <w:rsid w:val="2320C963"/>
    <w:rsid w:val="23AC0AD1"/>
    <w:rsid w:val="23D504FF"/>
    <w:rsid w:val="23E791DE"/>
    <w:rsid w:val="24004B10"/>
    <w:rsid w:val="240E3B5C"/>
    <w:rsid w:val="243E7608"/>
    <w:rsid w:val="2468B88F"/>
    <w:rsid w:val="2480AA83"/>
    <w:rsid w:val="24AC4DD6"/>
    <w:rsid w:val="24ACEFE6"/>
    <w:rsid w:val="24B39BBD"/>
    <w:rsid w:val="2588BE54"/>
    <w:rsid w:val="25AA0BBD"/>
    <w:rsid w:val="25C25806"/>
    <w:rsid w:val="25C34A5D"/>
    <w:rsid w:val="25DD166C"/>
    <w:rsid w:val="261A566C"/>
    <w:rsid w:val="2631F5CA"/>
    <w:rsid w:val="263E0009"/>
    <w:rsid w:val="265CE391"/>
    <w:rsid w:val="26B955DB"/>
    <w:rsid w:val="26CE5ED3"/>
    <w:rsid w:val="26D0DD0C"/>
    <w:rsid w:val="26F47CBB"/>
    <w:rsid w:val="2714B5A8"/>
    <w:rsid w:val="273BB274"/>
    <w:rsid w:val="27630273"/>
    <w:rsid w:val="276BCA46"/>
    <w:rsid w:val="2775EDD1"/>
    <w:rsid w:val="277799F4"/>
    <w:rsid w:val="2782D92E"/>
    <w:rsid w:val="278B9273"/>
    <w:rsid w:val="279A2BF1"/>
    <w:rsid w:val="27A78309"/>
    <w:rsid w:val="27E3EE98"/>
    <w:rsid w:val="28286843"/>
    <w:rsid w:val="2836B082"/>
    <w:rsid w:val="28386778"/>
    <w:rsid w:val="283E80B8"/>
    <w:rsid w:val="283EF3F1"/>
    <w:rsid w:val="28B479C0"/>
    <w:rsid w:val="28B806EF"/>
    <w:rsid w:val="28E4D6EE"/>
    <w:rsid w:val="290A30F0"/>
    <w:rsid w:val="2920EE75"/>
    <w:rsid w:val="297A5B90"/>
    <w:rsid w:val="29806109"/>
    <w:rsid w:val="29948453"/>
    <w:rsid w:val="29A9F3BC"/>
    <w:rsid w:val="29C3A55A"/>
    <w:rsid w:val="29CC9C7C"/>
    <w:rsid w:val="29EAA841"/>
    <w:rsid w:val="29F84181"/>
    <w:rsid w:val="2A00D090"/>
    <w:rsid w:val="2A17CB18"/>
    <w:rsid w:val="2A2C751E"/>
    <w:rsid w:val="2A3C02A5"/>
    <w:rsid w:val="2A447F47"/>
    <w:rsid w:val="2A82189E"/>
    <w:rsid w:val="2AA9DE2A"/>
    <w:rsid w:val="2ABD9D23"/>
    <w:rsid w:val="2B13E221"/>
    <w:rsid w:val="2B1FBF65"/>
    <w:rsid w:val="2B9E8A90"/>
    <w:rsid w:val="2BA4910D"/>
    <w:rsid w:val="2BC07913"/>
    <w:rsid w:val="2BC8457F"/>
    <w:rsid w:val="2BEE5448"/>
    <w:rsid w:val="2C2181B1"/>
    <w:rsid w:val="2C3C42EA"/>
    <w:rsid w:val="2C5C1C05"/>
    <w:rsid w:val="2C715D3B"/>
    <w:rsid w:val="2C82B2C2"/>
    <w:rsid w:val="2CD6EE42"/>
    <w:rsid w:val="2CE9A950"/>
    <w:rsid w:val="2CEF4468"/>
    <w:rsid w:val="2CF9F8B1"/>
    <w:rsid w:val="2D145BF7"/>
    <w:rsid w:val="2D27F42B"/>
    <w:rsid w:val="2D605089"/>
    <w:rsid w:val="2D6415E0"/>
    <w:rsid w:val="2D8A0CCB"/>
    <w:rsid w:val="2DED3812"/>
    <w:rsid w:val="2DEE6387"/>
    <w:rsid w:val="2DF795DB"/>
    <w:rsid w:val="2E0C3FF4"/>
    <w:rsid w:val="2E1DA0B2"/>
    <w:rsid w:val="2E1EAD85"/>
    <w:rsid w:val="2E53301C"/>
    <w:rsid w:val="2E6A3922"/>
    <w:rsid w:val="2E6A8F16"/>
    <w:rsid w:val="2E77952C"/>
    <w:rsid w:val="2EEEBD78"/>
    <w:rsid w:val="2F00541A"/>
    <w:rsid w:val="2F1014D6"/>
    <w:rsid w:val="2F14D043"/>
    <w:rsid w:val="2F5A6E67"/>
    <w:rsid w:val="2F761929"/>
    <w:rsid w:val="2F7F40A1"/>
    <w:rsid w:val="2F80D346"/>
    <w:rsid w:val="2FA81055"/>
    <w:rsid w:val="2FB8DF31"/>
    <w:rsid w:val="2FD24E66"/>
    <w:rsid w:val="3020F5F4"/>
    <w:rsid w:val="3026508C"/>
    <w:rsid w:val="30A6DF6A"/>
    <w:rsid w:val="30E97389"/>
    <w:rsid w:val="30F277D3"/>
    <w:rsid w:val="3110AE63"/>
    <w:rsid w:val="313FF198"/>
    <w:rsid w:val="3171A881"/>
    <w:rsid w:val="31724A91"/>
    <w:rsid w:val="318C8F4E"/>
    <w:rsid w:val="319D8DEC"/>
    <w:rsid w:val="319F512F"/>
    <w:rsid w:val="31DAB336"/>
    <w:rsid w:val="31DCB29B"/>
    <w:rsid w:val="321316B6"/>
    <w:rsid w:val="321EDD1E"/>
    <w:rsid w:val="3231EDA7"/>
    <w:rsid w:val="3239A587"/>
    <w:rsid w:val="323F5E45"/>
    <w:rsid w:val="326723E8"/>
    <w:rsid w:val="327ECEF0"/>
    <w:rsid w:val="32845534"/>
    <w:rsid w:val="328CDE81"/>
    <w:rsid w:val="32C94C23"/>
    <w:rsid w:val="3337B4AF"/>
    <w:rsid w:val="3392E966"/>
    <w:rsid w:val="33A58501"/>
    <w:rsid w:val="33C146BA"/>
    <w:rsid w:val="33D0C30B"/>
    <w:rsid w:val="33D35764"/>
    <w:rsid w:val="34355114"/>
    <w:rsid w:val="3436659D"/>
    <w:rsid w:val="344498F5"/>
    <w:rsid w:val="3446E89E"/>
    <w:rsid w:val="34A4E90E"/>
    <w:rsid w:val="34BEA120"/>
    <w:rsid w:val="34CFA78C"/>
    <w:rsid w:val="34D512BB"/>
    <w:rsid w:val="34DD5ABA"/>
    <w:rsid w:val="3500D9D4"/>
    <w:rsid w:val="351D554F"/>
    <w:rsid w:val="352F11A0"/>
    <w:rsid w:val="35474AD4"/>
    <w:rsid w:val="355D10D2"/>
    <w:rsid w:val="356F27C5"/>
    <w:rsid w:val="358C7976"/>
    <w:rsid w:val="358EDB1B"/>
    <w:rsid w:val="359ACBE6"/>
    <w:rsid w:val="35AA182D"/>
    <w:rsid w:val="35F3E34B"/>
    <w:rsid w:val="35FFDF59"/>
    <w:rsid w:val="36073FBA"/>
    <w:rsid w:val="361751D9"/>
    <w:rsid w:val="36211DDB"/>
    <w:rsid w:val="36A97E70"/>
    <w:rsid w:val="36A9C815"/>
    <w:rsid w:val="36F9CF5D"/>
    <w:rsid w:val="370AF826"/>
    <w:rsid w:val="3718F36B"/>
    <w:rsid w:val="37208EA6"/>
    <w:rsid w:val="372F77E1"/>
    <w:rsid w:val="3733792E"/>
    <w:rsid w:val="3738FAF9"/>
    <w:rsid w:val="3746E7D1"/>
    <w:rsid w:val="379F0805"/>
    <w:rsid w:val="379FEA5E"/>
    <w:rsid w:val="37C11220"/>
    <w:rsid w:val="37C1B9E7"/>
    <w:rsid w:val="37C94F17"/>
    <w:rsid w:val="37E27496"/>
    <w:rsid w:val="37F2BD3E"/>
    <w:rsid w:val="38014160"/>
    <w:rsid w:val="3861E0A2"/>
    <w:rsid w:val="389C9C2A"/>
    <w:rsid w:val="38BAFBBF"/>
    <w:rsid w:val="38C4BC95"/>
    <w:rsid w:val="39054881"/>
    <w:rsid w:val="3933BE8F"/>
    <w:rsid w:val="396E062C"/>
    <w:rsid w:val="398C4222"/>
    <w:rsid w:val="399C48ED"/>
    <w:rsid w:val="39C6AD9E"/>
    <w:rsid w:val="39CD8F4D"/>
    <w:rsid w:val="39E93E8E"/>
    <w:rsid w:val="39FBF489"/>
    <w:rsid w:val="3A0F07ED"/>
    <w:rsid w:val="3A10D09B"/>
    <w:rsid w:val="3A5895CF"/>
    <w:rsid w:val="3A933EBC"/>
    <w:rsid w:val="3AE9F200"/>
    <w:rsid w:val="3AED40C5"/>
    <w:rsid w:val="3B5D4E24"/>
    <w:rsid w:val="3B7AB0BA"/>
    <w:rsid w:val="3B90FA2D"/>
    <w:rsid w:val="3BB096E6"/>
    <w:rsid w:val="3BDEF629"/>
    <w:rsid w:val="3BFA7D86"/>
    <w:rsid w:val="3C020AEE"/>
    <w:rsid w:val="3C06A522"/>
    <w:rsid w:val="3C3347E6"/>
    <w:rsid w:val="3C535A11"/>
    <w:rsid w:val="3C618CE7"/>
    <w:rsid w:val="3C905F5F"/>
    <w:rsid w:val="3C9CB590"/>
    <w:rsid w:val="3C9D3752"/>
    <w:rsid w:val="3CA9CDB8"/>
    <w:rsid w:val="3CB91FED"/>
    <w:rsid w:val="3CD3E9AF"/>
    <w:rsid w:val="3CE20E84"/>
    <w:rsid w:val="3D050CDD"/>
    <w:rsid w:val="3D1A4610"/>
    <w:rsid w:val="3D27B8D4"/>
    <w:rsid w:val="3D30036E"/>
    <w:rsid w:val="3D897EFE"/>
    <w:rsid w:val="3D960E45"/>
    <w:rsid w:val="3DE467BC"/>
    <w:rsid w:val="3DE6610C"/>
    <w:rsid w:val="3E00035C"/>
    <w:rsid w:val="3E1EF251"/>
    <w:rsid w:val="3E2C2FC0"/>
    <w:rsid w:val="3E38570D"/>
    <w:rsid w:val="3E3EC2C8"/>
    <w:rsid w:val="3E438F18"/>
    <w:rsid w:val="3E459E19"/>
    <w:rsid w:val="3E6DBD1A"/>
    <w:rsid w:val="3E6FBA10"/>
    <w:rsid w:val="3E857500"/>
    <w:rsid w:val="3E90A613"/>
    <w:rsid w:val="3E921913"/>
    <w:rsid w:val="3E9DA18C"/>
    <w:rsid w:val="3EAAA443"/>
    <w:rsid w:val="3EC81B48"/>
    <w:rsid w:val="3ED2CD4A"/>
    <w:rsid w:val="3EF053C9"/>
    <w:rsid w:val="3EFDDBE5"/>
    <w:rsid w:val="3F097043"/>
    <w:rsid w:val="3F433992"/>
    <w:rsid w:val="3F48D887"/>
    <w:rsid w:val="3F609BE6"/>
    <w:rsid w:val="3F73FB03"/>
    <w:rsid w:val="3F7FE933"/>
    <w:rsid w:val="3F874B9C"/>
    <w:rsid w:val="3FCB4974"/>
    <w:rsid w:val="3FE3DB52"/>
    <w:rsid w:val="3FFC3AE2"/>
    <w:rsid w:val="406DEF49"/>
    <w:rsid w:val="40948245"/>
    <w:rsid w:val="40DA5B74"/>
    <w:rsid w:val="40E6E91B"/>
    <w:rsid w:val="4107919D"/>
    <w:rsid w:val="4131100B"/>
    <w:rsid w:val="41465AF9"/>
    <w:rsid w:val="41654D6F"/>
    <w:rsid w:val="41A92180"/>
    <w:rsid w:val="41C550B5"/>
    <w:rsid w:val="41C9D031"/>
    <w:rsid w:val="4265AD6C"/>
    <w:rsid w:val="427A7EB0"/>
    <w:rsid w:val="42BF0B87"/>
    <w:rsid w:val="42D615D1"/>
    <w:rsid w:val="430DDC7F"/>
    <w:rsid w:val="437DF61F"/>
    <w:rsid w:val="43958BA1"/>
    <w:rsid w:val="43A6E1D5"/>
    <w:rsid w:val="43BE6315"/>
    <w:rsid w:val="43C4DE12"/>
    <w:rsid w:val="4411FC36"/>
    <w:rsid w:val="44558945"/>
    <w:rsid w:val="4459571E"/>
    <w:rsid w:val="446C4F01"/>
    <w:rsid w:val="447CA38E"/>
    <w:rsid w:val="44951287"/>
    <w:rsid w:val="44ABB189"/>
    <w:rsid w:val="44E5CB56"/>
    <w:rsid w:val="451EC5E1"/>
    <w:rsid w:val="4557BFC7"/>
    <w:rsid w:val="4560A6C6"/>
    <w:rsid w:val="45B33000"/>
    <w:rsid w:val="45FA000D"/>
    <w:rsid w:val="45FA2B0E"/>
    <w:rsid w:val="464EBD5C"/>
    <w:rsid w:val="46812AEE"/>
    <w:rsid w:val="46863C46"/>
    <w:rsid w:val="46BA56BA"/>
    <w:rsid w:val="46D2BCB5"/>
    <w:rsid w:val="46DAD35D"/>
    <w:rsid w:val="46F1A526"/>
    <w:rsid w:val="46F4A6C9"/>
    <w:rsid w:val="46F5CCE3"/>
    <w:rsid w:val="46F968E7"/>
    <w:rsid w:val="470D22F1"/>
    <w:rsid w:val="47290976"/>
    <w:rsid w:val="475E615C"/>
    <w:rsid w:val="47616D3A"/>
    <w:rsid w:val="4763F9DE"/>
    <w:rsid w:val="476B4C2D"/>
    <w:rsid w:val="47793524"/>
    <w:rsid w:val="477EBA32"/>
    <w:rsid w:val="47E2048F"/>
    <w:rsid w:val="47EF994B"/>
    <w:rsid w:val="47F61D2A"/>
    <w:rsid w:val="47FF9D65"/>
    <w:rsid w:val="481CD4A0"/>
    <w:rsid w:val="4825275B"/>
    <w:rsid w:val="484680FF"/>
    <w:rsid w:val="4853B7E6"/>
    <w:rsid w:val="48953CD6"/>
    <w:rsid w:val="48BC2234"/>
    <w:rsid w:val="48E395E8"/>
    <w:rsid w:val="48E41373"/>
    <w:rsid w:val="48EC0E1F"/>
    <w:rsid w:val="48EDFD65"/>
    <w:rsid w:val="49159265"/>
    <w:rsid w:val="49274AAF"/>
    <w:rsid w:val="496D35C1"/>
    <w:rsid w:val="4978C52E"/>
    <w:rsid w:val="49865E1E"/>
    <w:rsid w:val="4991ED8B"/>
    <w:rsid w:val="49C20073"/>
    <w:rsid w:val="4A086FAF"/>
    <w:rsid w:val="4A550B89"/>
    <w:rsid w:val="4A7FDCF4"/>
    <w:rsid w:val="4AA0904F"/>
    <w:rsid w:val="4AA9E478"/>
    <w:rsid w:val="4AC8C41E"/>
    <w:rsid w:val="4ACCD19A"/>
    <w:rsid w:val="4B14958F"/>
    <w:rsid w:val="4B61869E"/>
    <w:rsid w:val="4B8F2970"/>
    <w:rsid w:val="4BD1F137"/>
    <w:rsid w:val="4BD94165"/>
    <w:rsid w:val="4C043D85"/>
    <w:rsid w:val="4C4BBCE2"/>
    <w:rsid w:val="4C4DB431"/>
    <w:rsid w:val="4C4F7785"/>
    <w:rsid w:val="4C502BF0"/>
    <w:rsid w:val="4C556A54"/>
    <w:rsid w:val="4C626ABA"/>
    <w:rsid w:val="4C68A1FB"/>
    <w:rsid w:val="4C788C99"/>
    <w:rsid w:val="4C7D2057"/>
    <w:rsid w:val="4C7E75CC"/>
    <w:rsid w:val="4C94C292"/>
    <w:rsid w:val="4C9562FC"/>
    <w:rsid w:val="4C9E9865"/>
    <w:rsid w:val="4CB065F0"/>
    <w:rsid w:val="4CEC6645"/>
    <w:rsid w:val="4CF192A8"/>
    <w:rsid w:val="4D244F21"/>
    <w:rsid w:val="4D38B932"/>
    <w:rsid w:val="4D831AF3"/>
    <w:rsid w:val="4D889BF6"/>
    <w:rsid w:val="4DDEF1F2"/>
    <w:rsid w:val="4DFC84D6"/>
    <w:rsid w:val="4E1C8B67"/>
    <w:rsid w:val="4E230B58"/>
    <w:rsid w:val="4E4AAEE9"/>
    <w:rsid w:val="4E6863B1"/>
    <w:rsid w:val="4EB31C08"/>
    <w:rsid w:val="4ED38E5C"/>
    <w:rsid w:val="4F262022"/>
    <w:rsid w:val="4F37DC22"/>
    <w:rsid w:val="4F3A25BA"/>
    <w:rsid w:val="4F4AB1BC"/>
    <w:rsid w:val="4F67A4A2"/>
    <w:rsid w:val="4F76C526"/>
    <w:rsid w:val="4F787A06"/>
    <w:rsid w:val="4F7DA2DE"/>
    <w:rsid w:val="4FB1C6C3"/>
    <w:rsid w:val="4FC8E9A1"/>
    <w:rsid w:val="4FF61A5B"/>
    <w:rsid w:val="4FFB29DE"/>
    <w:rsid w:val="5007F47C"/>
    <w:rsid w:val="5017C39C"/>
    <w:rsid w:val="502B6244"/>
    <w:rsid w:val="504C0EB8"/>
    <w:rsid w:val="506D4CAA"/>
    <w:rsid w:val="50826579"/>
    <w:rsid w:val="50998D14"/>
    <w:rsid w:val="50B296A3"/>
    <w:rsid w:val="50C30F7E"/>
    <w:rsid w:val="50C64100"/>
    <w:rsid w:val="5122EAC1"/>
    <w:rsid w:val="513C131E"/>
    <w:rsid w:val="513D931D"/>
    <w:rsid w:val="517863C6"/>
    <w:rsid w:val="519FF6CA"/>
    <w:rsid w:val="520D7332"/>
    <w:rsid w:val="522CB5DF"/>
    <w:rsid w:val="52483863"/>
    <w:rsid w:val="528F06AC"/>
    <w:rsid w:val="52BEBB22"/>
    <w:rsid w:val="52D96C38"/>
    <w:rsid w:val="5313E631"/>
    <w:rsid w:val="5327CEBA"/>
    <w:rsid w:val="5348FCD7"/>
    <w:rsid w:val="5352F43C"/>
    <w:rsid w:val="5384B8F8"/>
    <w:rsid w:val="53920770"/>
    <w:rsid w:val="53D1978F"/>
    <w:rsid w:val="542C4105"/>
    <w:rsid w:val="5476B99E"/>
    <w:rsid w:val="54A05A37"/>
    <w:rsid w:val="54A30724"/>
    <w:rsid w:val="54BD0BE4"/>
    <w:rsid w:val="54CE1DEA"/>
    <w:rsid w:val="54EA5B42"/>
    <w:rsid w:val="54F2F495"/>
    <w:rsid w:val="55098946"/>
    <w:rsid w:val="550B9EE0"/>
    <w:rsid w:val="551A0679"/>
    <w:rsid w:val="551D8591"/>
    <w:rsid w:val="55219F19"/>
    <w:rsid w:val="556AA046"/>
    <w:rsid w:val="556E9C91"/>
    <w:rsid w:val="5582A022"/>
    <w:rsid w:val="5591744C"/>
    <w:rsid w:val="559A61BF"/>
    <w:rsid w:val="55A67B5E"/>
    <w:rsid w:val="55C086AE"/>
    <w:rsid w:val="560F8441"/>
    <w:rsid w:val="56282B92"/>
    <w:rsid w:val="5647E6AF"/>
    <w:rsid w:val="5661C042"/>
    <w:rsid w:val="567961B8"/>
    <w:rsid w:val="569E8AF7"/>
    <w:rsid w:val="56D1CB5B"/>
    <w:rsid w:val="56D2103A"/>
    <w:rsid w:val="57439638"/>
    <w:rsid w:val="576EAFD7"/>
    <w:rsid w:val="5771B6FB"/>
    <w:rsid w:val="57A124CD"/>
    <w:rsid w:val="57AB54A2"/>
    <w:rsid w:val="57EF76B0"/>
    <w:rsid w:val="580C10DA"/>
    <w:rsid w:val="5836E096"/>
    <w:rsid w:val="58843C9A"/>
    <w:rsid w:val="58AECEC7"/>
    <w:rsid w:val="58D99148"/>
    <w:rsid w:val="58E10800"/>
    <w:rsid w:val="591D15A6"/>
    <w:rsid w:val="592B1266"/>
    <w:rsid w:val="59A9BBF8"/>
    <w:rsid w:val="59AD1453"/>
    <w:rsid w:val="59BECECD"/>
    <w:rsid w:val="59E919CA"/>
    <w:rsid w:val="59FB9477"/>
    <w:rsid w:val="59FE5024"/>
    <w:rsid w:val="59FF981C"/>
    <w:rsid w:val="5A3C661D"/>
    <w:rsid w:val="5A41DF97"/>
    <w:rsid w:val="5AA91796"/>
    <w:rsid w:val="5AC84397"/>
    <w:rsid w:val="5AC9CD07"/>
    <w:rsid w:val="5B0E201C"/>
    <w:rsid w:val="5B13CFEE"/>
    <w:rsid w:val="5B25E772"/>
    <w:rsid w:val="5B266C86"/>
    <w:rsid w:val="5B2C4258"/>
    <w:rsid w:val="5B43E508"/>
    <w:rsid w:val="5B5DFBA8"/>
    <w:rsid w:val="5B873439"/>
    <w:rsid w:val="5BE2402B"/>
    <w:rsid w:val="5BF34FFE"/>
    <w:rsid w:val="5C786651"/>
    <w:rsid w:val="5C7EC5C5"/>
    <w:rsid w:val="5C9243BF"/>
    <w:rsid w:val="5CAF88EE"/>
    <w:rsid w:val="5CC90C7C"/>
    <w:rsid w:val="5CDD9B32"/>
    <w:rsid w:val="5CED38F9"/>
    <w:rsid w:val="5D1F8FCF"/>
    <w:rsid w:val="5D59C011"/>
    <w:rsid w:val="5D5CE095"/>
    <w:rsid w:val="5D7D235B"/>
    <w:rsid w:val="5D7D6708"/>
    <w:rsid w:val="5DAE8B6A"/>
    <w:rsid w:val="5DF11105"/>
    <w:rsid w:val="5E186A05"/>
    <w:rsid w:val="5E370C65"/>
    <w:rsid w:val="5E5BBFA1"/>
    <w:rsid w:val="5E820C09"/>
    <w:rsid w:val="5EA60DD4"/>
    <w:rsid w:val="5F228FAA"/>
    <w:rsid w:val="5F67386C"/>
    <w:rsid w:val="5F805AB1"/>
    <w:rsid w:val="5F9AC23E"/>
    <w:rsid w:val="5FAAF010"/>
    <w:rsid w:val="5FB66687"/>
    <w:rsid w:val="60153AB2"/>
    <w:rsid w:val="6019CE27"/>
    <w:rsid w:val="602D66F0"/>
    <w:rsid w:val="60367A46"/>
    <w:rsid w:val="606A5F46"/>
    <w:rsid w:val="60857708"/>
    <w:rsid w:val="6095D1B2"/>
    <w:rsid w:val="60B3C63E"/>
    <w:rsid w:val="60D3ADF6"/>
    <w:rsid w:val="60E32360"/>
    <w:rsid w:val="611B43E5"/>
    <w:rsid w:val="614788F6"/>
    <w:rsid w:val="61753C82"/>
    <w:rsid w:val="617E156A"/>
    <w:rsid w:val="61EF4467"/>
    <w:rsid w:val="620DFB6F"/>
    <w:rsid w:val="621D4483"/>
    <w:rsid w:val="622CD17E"/>
    <w:rsid w:val="6258C211"/>
    <w:rsid w:val="62601926"/>
    <w:rsid w:val="626ED410"/>
    <w:rsid w:val="6278DB83"/>
    <w:rsid w:val="62D56E48"/>
    <w:rsid w:val="62FD1F8F"/>
    <w:rsid w:val="633AA8B9"/>
    <w:rsid w:val="634688FB"/>
    <w:rsid w:val="634ABA1B"/>
    <w:rsid w:val="63A8FE2A"/>
    <w:rsid w:val="63C00550"/>
    <w:rsid w:val="64374925"/>
    <w:rsid w:val="6451FAE3"/>
    <w:rsid w:val="645EF0C8"/>
    <w:rsid w:val="64801C1B"/>
    <w:rsid w:val="64959012"/>
    <w:rsid w:val="64CD8CBA"/>
    <w:rsid w:val="64D16B85"/>
    <w:rsid w:val="64DF4ADC"/>
    <w:rsid w:val="64FBB942"/>
    <w:rsid w:val="651105E5"/>
    <w:rsid w:val="6548768C"/>
    <w:rsid w:val="654BB1E9"/>
    <w:rsid w:val="65858943"/>
    <w:rsid w:val="659062D3"/>
    <w:rsid w:val="659DA094"/>
    <w:rsid w:val="65A074F2"/>
    <w:rsid w:val="65AF4EAE"/>
    <w:rsid w:val="65C515C1"/>
    <w:rsid w:val="66074331"/>
    <w:rsid w:val="660C7FAE"/>
    <w:rsid w:val="662FE6FD"/>
    <w:rsid w:val="666648DC"/>
    <w:rsid w:val="666EA0C5"/>
    <w:rsid w:val="66CA289A"/>
    <w:rsid w:val="66CFFEEA"/>
    <w:rsid w:val="67223869"/>
    <w:rsid w:val="6722C42C"/>
    <w:rsid w:val="674B8158"/>
    <w:rsid w:val="675D8D0C"/>
    <w:rsid w:val="67934CEF"/>
    <w:rsid w:val="67A4504C"/>
    <w:rsid w:val="67B890FE"/>
    <w:rsid w:val="67BE6508"/>
    <w:rsid w:val="67E39A5D"/>
    <w:rsid w:val="67F353C5"/>
    <w:rsid w:val="68476403"/>
    <w:rsid w:val="685C280B"/>
    <w:rsid w:val="685DE016"/>
    <w:rsid w:val="686A0D09"/>
    <w:rsid w:val="686D2298"/>
    <w:rsid w:val="68A9D5CE"/>
    <w:rsid w:val="68CA616B"/>
    <w:rsid w:val="69288381"/>
    <w:rsid w:val="69383142"/>
    <w:rsid w:val="6958D6DD"/>
    <w:rsid w:val="696B67AF"/>
    <w:rsid w:val="6972BC4A"/>
    <w:rsid w:val="6989197A"/>
    <w:rsid w:val="69999B86"/>
    <w:rsid w:val="69C544A1"/>
    <w:rsid w:val="69CBF709"/>
    <w:rsid w:val="69DD23D2"/>
    <w:rsid w:val="6A41C1F7"/>
    <w:rsid w:val="6A5D2BEB"/>
    <w:rsid w:val="6A7139B9"/>
    <w:rsid w:val="6A716587"/>
    <w:rsid w:val="6A73E615"/>
    <w:rsid w:val="6A83ACB2"/>
    <w:rsid w:val="6ACE4792"/>
    <w:rsid w:val="6ADC9DB4"/>
    <w:rsid w:val="6B403498"/>
    <w:rsid w:val="6B5BC402"/>
    <w:rsid w:val="6B942999"/>
    <w:rsid w:val="6BA5CDED"/>
    <w:rsid w:val="6C0436F8"/>
    <w:rsid w:val="6C2BC94C"/>
    <w:rsid w:val="6C5EA0A5"/>
    <w:rsid w:val="6C69892A"/>
    <w:rsid w:val="6C7A065D"/>
    <w:rsid w:val="6C987546"/>
    <w:rsid w:val="6CB21D5D"/>
    <w:rsid w:val="6CC26B4B"/>
    <w:rsid w:val="6CF735AE"/>
    <w:rsid w:val="6D096722"/>
    <w:rsid w:val="6D0B00EE"/>
    <w:rsid w:val="6D26A752"/>
    <w:rsid w:val="6D4A4863"/>
    <w:rsid w:val="6D5E787E"/>
    <w:rsid w:val="6D6056B7"/>
    <w:rsid w:val="6D63708E"/>
    <w:rsid w:val="6D781B21"/>
    <w:rsid w:val="6D7C7CA8"/>
    <w:rsid w:val="6D83BAB6"/>
    <w:rsid w:val="6D88E05A"/>
    <w:rsid w:val="6D8DCAF5"/>
    <w:rsid w:val="6DAB86D7"/>
    <w:rsid w:val="6DE1C5AC"/>
    <w:rsid w:val="6DE5ACBC"/>
    <w:rsid w:val="6E2279AD"/>
    <w:rsid w:val="6E37AD40"/>
    <w:rsid w:val="6E57F1D5"/>
    <w:rsid w:val="6E751037"/>
    <w:rsid w:val="6E83ECB5"/>
    <w:rsid w:val="6EB90006"/>
    <w:rsid w:val="6EFEA320"/>
    <w:rsid w:val="6F0E21A5"/>
    <w:rsid w:val="6F2F611F"/>
    <w:rsid w:val="6F3F3E0F"/>
    <w:rsid w:val="6F56538C"/>
    <w:rsid w:val="6F5B8BC7"/>
    <w:rsid w:val="6F63F83F"/>
    <w:rsid w:val="6F8B0A3A"/>
    <w:rsid w:val="6FB1A71F"/>
    <w:rsid w:val="6FEC774A"/>
    <w:rsid w:val="7008EF6E"/>
    <w:rsid w:val="70251531"/>
    <w:rsid w:val="702EB5D2"/>
    <w:rsid w:val="7039912C"/>
    <w:rsid w:val="70626B4D"/>
    <w:rsid w:val="70726B9E"/>
    <w:rsid w:val="70773D82"/>
    <w:rsid w:val="70809E56"/>
    <w:rsid w:val="7093ABBA"/>
    <w:rsid w:val="70B9037A"/>
    <w:rsid w:val="70D3D807"/>
    <w:rsid w:val="70E65E20"/>
    <w:rsid w:val="71009C3D"/>
    <w:rsid w:val="712644AC"/>
    <w:rsid w:val="71362B9D"/>
    <w:rsid w:val="714D7780"/>
    <w:rsid w:val="716A85A8"/>
    <w:rsid w:val="718C3AC1"/>
    <w:rsid w:val="71ACC7A6"/>
    <w:rsid w:val="71F044BF"/>
    <w:rsid w:val="7201E5D4"/>
    <w:rsid w:val="72253B44"/>
    <w:rsid w:val="722EE71A"/>
    <w:rsid w:val="7240C927"/>
    <w:rsid w:val="7242635D"/>
    <w:rsid w:val="7269E21A"/>
    <w:rsid w:val="72816ABC"/>
    <w:rsid w:val="72A80918"/>
    <w:rsid w:val="72D16FD0"/>
    <w:rsid w:val="72DB4ACE"/>
    <w:rsid w:val="73071938"/>
    <w:rsid w:val="731F9693"/>
    <w:rsid w:val="732A1A92"/>
    <w:rsid w:val="732CE641"/>
    <w:rsid w:val="733E1B59"/>
    <w:rsid w:val="7370B882"/>
    <w:rsid w:val="737131EE"/>
    <w:rsid w:val="7386E145"/>
    <w:rsid w:val="73A88877"/>
    <w:rsid w:val="73BC292E"/>
    <w:rsid w:val="7432465F"/>
    <w:rsid w:val="746D89D8"/>
    <w:rsid w:val="7477F50E"/>
    <w:rsid w:val="74C34B95"/>
    <w:rsid w:val="753226B5"/>
    <w:rsid w:val="755F8939"/>
    <w:rsid w:val="7579ED66"/>
    <w:rsid w:val="75A48028"/>
    <w:rsid w:val="75B92C47"/>
    <w:rsid w:val="75D01B09"/>
    <w:rsid w:val="75D45F38"/>
    <w:rsid w:val="75DF51E4"/>
    <w:rsid w:val="75F22DEB"/>
    <w:rsid w:val="76011367"/>
    <w:rsid w:val="76366EE7"/>
    <w:rsid w:val="764D93E6"/>
    <w:rsid w:val="76841D4D"/>
    <w:rsid w:val="76B61CF2"/>
    <w:rsid w:val="76E9FAFE"/>
    <w:rsid w:val="77144F26"/>
    <w:rsid w:val="775F7547"/>
    <w:rsid w:val="7760E89D"/>
    <w:rsid w:val="7783BB6B"/>
    <w:rsid w:val="778474BC"/>
    <w:rsid w:val="77AB3858"/>
    <w:rsid w:val="77CEEB25"/>
    <w:rsid w:val="77D12BAF"/>
    <w:rsid w:val="77E7EEBB"/>
    <w:rsid w:val="77EB0D96"/>
    <w:rsid w:val="780B77C8"/>
    <w:rsid w:val="781045CB"/>
    <w:rsid w:val="78F22B0B"/>
    <w:rsid w:val="792FB6DF"/>
    <w:rsid w:val="798C3A4D"/>
    <w:rsid w:val="7999FCB6"/>
    <w:rsid w:val="79B8C1F5"/>
    <w:rsid w:val="79BD067F"/>
    <w:rsid w:val="79C0BA36"/>
    <w:rsid w:val="79C89EC5"/>
    <w:rsid w:val="79C8D414"/>
    <w:rsid w:val="79EFE8DC"/>
    <w:rsid w:val="7A023355"/>
    <w:rsid w:val="7A13ADFD"/>
    <w:rsid w:val="7A3A932D"/>
    <w:rsid w:val="7A42C856"/>
    <w:rsid w:val="7A4E072D"/>
    <w:rsid w:val="7A522EE9"/>
    <w:rsid w:val="7A5E823C"/>
    <w:rsid w:val="7A5FA694"/>
    <w:rsid w:val="7A60C583"/>
    <w:rsid w:val="7A62FEA7"/>
    <w:rsid w:val="7A8C5120"/>
    <w:rsid w:val="7AC4D4C5"/>
    <w:rsid w:val="7AD3F2C4"/>
    <w:rsid w:val="7B28A7A2"/>
    <w:rsid w:val="7B2AA878"/>
    <w:rsid w:val="7B2B5DB6"/>
    <w:rsid w:val="7B5EBE59"/>
    <w:rsid w:val="7B64A475"/>
    <w:rsid w:val="7B73D39A"/>
    <w:rsid w:val="7B926207"/>
    <w:rsid w:val="7BB0AE9D"/>
    <w:rsid w:val="7BB8084D"/>
    <w:rsid w:val="7BC22611"/>
    <w:rsid w:val="7C025C19"/>
    <w:rsid w:val="7C482D1E"/>
    <w:rsid w:val="7C6FC325"/>
    <w:rsid w:val="7C7447D2"/>
    <w:rsid w:val="7C8068E1"/>
    <w:rsid w:val="7C9F6411"/>
    <w:rsid w:val="7CB21FD7"/>
    <w:rsid w:val="7CCC5F40"/>
    <w:rsid w:val="7CF1B1EB"/>
    <w:rsid w:val="7D01B973"/>
    <w:rsid w:val="7D2E3CA1"/>
    <w:rsid w:val="7D4EAAFE"/>
    <w:rsid w:val="7D84B883"/>
    <w:rsid w:val="7DB561C0"/>
    <w:rsid w:val="7DBA3BCC"/>
    <w:rsid w:val="7DC1C90B"/>
    <w:rsid w:val="7DC1F586"/>
    <w:rsid w:val="7DC9C9FD"/>
    <w:rsid w:val="7DF8BA24"/>
    <w:rsid w:val="7E65E5F5"/>
    <w:rsid w:val="7EB7D827"/>
    <w:rsid w:val="7EC348D3"/>
    <w:rsid w:val="7ED697AC"/>
    <w:rsid w:val="7EDED25C"/>
    <w:rsid w:val="7EFBBEDF"/>
    <w:rsid w:val="7F0EA64B"/>
    <w:rsid w:val="7F32A88F"/>
    <w:rsid w:val="7F3C913F"/>
    <w:rsid w:val="7F57F0D8"/>
    <w:rsid w:val="7FC4D41C"/>
    <w:rsid w:val="7FEABB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BA27D"/>
  <w15:chartTrackingRefBased/>
  <w15:docId w15:val="{A5AE2907-21B0-4F85-8C73-7A5EA77D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58F"/>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styleId="Hyperlink">
    <w:name w:val="Hyperlink"/>
    <w:basedOn w:val="DefaultParagraphFont"/>
    <w:unhideWhenUsed/>
    <w:rsid w:val="00962520"/>
    <w:rPr>
      <w:color w:val="0000FF" w:themeColor="hyperlink"/>
      <w:u w:val="single"/>
    </w:rPr>
  </w:style>
  <w:style w:type="character" w:styleId="UnresolvedMention">
    <w:name w:val="Unresolved Mention"/>
    <w:basedOn w:val="DefaultParagraphFont"/>
    <w:uiPriority w:val="99"/>
    <w:unhideWhenUsed/>
    <w:rsid w:val="00962520"/>
    <w:rPr>
      <w:color w:val="605E5C"/>
      <w:shd w:val="clear" w:color="auto" w:fill="E1DFDD"/>
    </w:rPr>
  </w:style>
  <w:style w:type="table" w:styleId="TableGrid">
    <w:name w:val="Table Grid"/>
    <w:basedOn w:val="TableNormal"/>
    <w:uiPriority w:val="59"/>
    <w:rsid w:val="001424B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42E5"/>
    <w:pPr>
      <w:ind w:left="720"/>
      <w:contextualSpacing/>
    </w:pPr>
  </w:style>
  <w:style w:type="paragraph" w:customStyle="1" w:styleId="paragraph">
    <w:name w:val="paragraph"/>
    <w:basedOn w:val="Normal"/>
    <w:rsid w:val="005E41BA"/>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5E41BA"/>
  </w:style>
  <w:style w:type="character" w:customStyle="1" w:styleId="eop">
    <w:name w:val="eop"/>
    <w:basedOn w:val="DefaultParagraphFont"/>
    <w:rsid w:val="005E41BA"/>
  </w:style>
  <w:style w:type="character" w:customStyle="1" w:styleId="tabchar">
    <w:name w:val="tabchar"/>
    <w:basedOn w:val="DefaultParagraphFont"/>
    <w:rsid w:val="00B04264"/>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Foundry Form Sans" w:hAnsi="Foundry Form Sans"/>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EB4501"/>
    <w:rPr>
      <w:b/>
      <w:bCs/>
    </w:rPr>
  </w:style>
  <w:style w:type="character" w:customStyle="1" w:styleId="CommentSubjectChar">
    <w:name w:val="Comment Subject Char"/>
    <w:basedOn w:val="CommentTextChar"/>
    <w:link w:val="CommentSubject"/>
    <w:semiHidden/>
    <w:rsid w:val="00EB4501"/>
    <w:rPr>
      <w:rFonts w:ascii="Foundry Form Sans" w:hAnsi="Foundry Form Sans"/>
      <w:b/>
      <w:bCs/>
      <w:lang w:eastAsia="en-US"/>
    </w:rPr>
  </w:style>
  <w:style w:type="character" w:styleId="Mention">
    <w:name w:val="Mention"/>
    <w:basedOn w:val="DefaultParagraphFont"/>
    <w:uiPriority w:val="99"/>
    <w:unhideWhenUsed/>
    <w:rsid w:val="000E273B"/>
    <w:rPr>
      <w:color w:val="2B579A"/>
      <w:shd w:val="clear" w:color="auto" w:fill="E1DFDD"/>
    </w:rPr>
  </w:style>
  <w:style w:type="paragraph" w:styleId="Header">
    <w:name w:val="header"/>
    <w:basedOn w:val="Normal"/>
    <w:link w:val="HeaderChar"/>
    <w:unhideWhenUsed/>
    <w:rsid w:val="00E51678"/>
    <w:pPr>
      <w:tabs>
        <w:tab w:val="center" w:pos="4513"/>
        <w:tab w:val="right" w:pos="9026"/>
      </w:tabs>
    </w:pPr>
  </w:style>
  <w:style w:type="character" w:customStyle="1" w:styleId="HeaderChar">
    <w:name w:val="Header Char"/>
    <w:basedOn w:val="DefaultParagraphFont"/>
    <w:link w:val="Header"/>
    <w:rsid w:val="00E51678"/>
    <w:rPr>
      <w:rFonts w:ascii="Foundry Form Sans" w:hAnsi="Foundry Form Sans"/>
      <w:sz w:val="24"/>
      <w:szCs w:val="24"/>
      <w:lang w:eastAsia="en-US"/>
    </w:rPr>
  </w:style>
  <w:style w:type="paragraph" w:styleId="Footer">
    <w:name w:val="footer"/>
    <w:basedOn w:val="Normal"/>
    <w:link w:val="FooterChar"/>
    <w:uiPriority w:val="99"/>
    <w:unhideWhenUsed/>
    <w:rsid w:val="00E51678"/>
    <w:pPr>
      <w:tabs>
        <w:tab w:val="center" w:pos="4513"/>
        <w:tab w:val="right" w:pos="9026"/>
      </w:tabs>
    </w:pPr>
  </w:style>
  <w:style w:type="character" w:customStyle="1" w:styleId="FooterChar">
    <w:name w:val="Footer Char"/>
    <w:basedOn w:val="DefaultParagraphFont"/>
    <w:link w:val="Footer"/>
    <w:uiPriority w:val="99"/>
    <w:rsid w:val="00E51678"/>
    <w:rPr>
      <w:rFonts w:ascii="Foundry Form Sans" w:hAnsi="Foundry Form Sans"/>
      <w:sz w:val="24"/>
      <w:szCs w:val="24"/>
      <w:lang w:eastAsia="en-US"/>
    </w:rPr>
  </w:style>
  <w:style w:type="paragraph" w:styleId="Revision">
    <w:name w:val="Revision"/>
    <w:hidden/>
    <w:uiPriority w:val="99"/>
    <w:semiHidden/>
    <w:rsid w:val="003C5E0B"/>
    <w:rPr>
      <w:rFonts w:ascii="Foundry Form Sans" w:hAnsi="Foundry Form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85629">
      <w:bodyDiv w:val="1"/>
      <w:marLeft w:val="0"/>
      <w:marRight w:val="0"/>
      <w:marTop w:val="0"/>
      <w:marBottom w:val="0"/>
      <w:divBdr>
        <w:top w:val="none" w:sz="0" w:space="0" w:color="auto"/>
        <w:left w:val="none" w:sz="0" w:space="0" w:color="auto"/>
        <w:bottom w:val="none" w:sz="0" w:space="0" w:color="auto"/>
        <w:right w:val="none" w:sz="0" w:space="0" w:color="auto"/>
      </w:divBdr>
    </w:div>
    <w:div w:id="1139498129">
      <w:bodyDiv w:val="1"/>
      <w:marLeft w:val="0"/>
      <w:marRight w:val="0"/>
      <w:marTop w:val="0"/>
      <w:marBottom w:val="0"/>
      <w:divBdr>
        <w:top w:val="none" w:sz="0" w:space="0" w:color="auto"/>
        <w:left w:val="none" w:sz="0" w:space="0" w:color="auto"/>
        <w:bottom w:val="none" w:sz="0" w:space="0" w:color="auto"/>
        <w:right w:val="none" w:sz="0" w:space="0" w:color="auto"/>
      </w:divBdr>
    </w:div>
    <w:div w:id="1298878339">
      <w:bodyDiv w:val="1"/>
      <w:marLeft w:val="0"/>
      <w:marRight w:val="0"/>
      <w:marTop w:val="0"/>
      <w:marBottom w:val="0"/>
      <w:divBdr>
        <w:top w:val="none" w:sz="0" w:space="0" w:color="auto"/>
        <w:left w:val="none" w:sz="0" w:space="0" w:color="auto"/>
        <w:bottom w:val="none" w:sz="0" w:space="0" w:color="auto"/>
        <w:right w:val="none" w:sz="0" w:space="0" w:color="auto"/>
      </w:divBdr>
    </w:div>
    <w:div w:id="1530952852">
      <w:bodyDiv w:val="1"/>
      <w:marLeft w:val="0"/>
      <w:marRight w:val="0"/>
      <w:marTop w:val="0"/>
      <w:marBottom w:val="0"/>
      <w:divBdr>
        <w:top w:val="none" w:sz="0" w:space="0" w:color="auto"/>
        <w:left w:val="none" w:sz="0" w:space="0" w:color="auto"/>
        <w:bottom w:val="none" w:sz="0" w:space="0" w:color="auto"/>
        <w:right w:val="none" w:sz="0" w:space="0" w:color="auto"/>
      </w:divBdr>
    </w:div>
    <w:div w:id="1665821656">
      <w:bodyDiv w:val="1"/>
      <w:marLeft w:val="0"/>
      <w:marRight w:val="0"/>
      <w:marTop w:val="0"/>
      <w:marBottom w:val="0"/>
      <w:divBdr>
        <w:top w:val="none" w:sz="0" w:space="0" w:color="auto"/>
        <w:left w:val="none" w:sz="0" w:space="0" w:color="auto"/>
        <w:bottom w:val="none" w:sz="0" w:space="0" w:color="auto"/>
        <w:right w:val="none" w:sz="0" w:space="0" w:color="auto"/>
      </w:divBdr>
      <w:divsChild>
        <w:div w:id="379325586">
          <w:marLeft w:val="0"/>
          <w:marRight w:val="0"/>
          <w:marTop w:val="0"/>
          <w:marBottom w:val="0"/>
          <w:divBdr>
            <w:top w:val="none" w:sz="0" w:space="0" w:color="auto"/>
            <w:left w:val="none" w:sz="0" w:space="0" w:color="auto"/>
            <w:bottom w:val="none" w:sz="0" w:space="0" w:color="auto"/>
            <w:right w:val="none" w:sz="0" w:space="0" w:color="auto"/>
          </w:divBdr>
        </w:div>
        <w:div w:id="421141811">
          <w:marLeft w:val="0"/>
          <w:marRight w:val="0"/>
          <w:marTop w:val="0"/>
          <w:marBottom w:val="0"/>
          <w:divBdr>
            <w:top w:val="none" w:sz="0" w:space="0" w:color="auto"/>
            <w:left w:val="none" w:sz="0" w:space="0" w:color="auto"/>
            <w:bottom w:val="none" w:sz="0" w:space="0" w:color="auto"/>
            <w:right w:val="none" w:sz="0" w:space="0" w:color="auto"/>
          </w:divBdr>
        </w:div>
        <w:div w:id="461000032">
          <w:marLeft w:val="0"/>
          <w:marRight w:val="0"/>
          <w:marTop w:val="0"/>
          <w:marBottom w:val="0"/>
          <w:divBdr>
            <w:top w:val="none" w:sz="0" w:space="0" w:color="auto"/>
            <w:left w:val="none" w:sz="0" w:space="0" w:color="auto"/>
            <w:bottom w:val="none" w:sz="0" w:space="0" w:color="auto"/>
            <w:right w:val="none" w:sz="0" w:space="0" w:color="auto"/>
          </w:divBdr>
        </w:div>
        <w:div w:id="815953028">
          <w:marLeft w:val="0"/>
          <w:marRight w:val="0"/>
          <w:marTop w:val="0"/>
          <w:marBottom w:val="0"/>
          <w:divBdr>
            <w:top w:val="none" w:sz="0" w:space="0" w:color="auto"/>
            <w:left w:val="none" w:sz="0" w:space="0" w:color="auto"/>
            <w:bottom w:val="none" w:sz="0" w:space="0" w:color="auto"/>
            <w:right w:val="none" w:sz="0" w:space="0" w:color="auto"/>
          </w:divBdr>
        </w:div>
        <w:div w:id="856502166">
          <w:marLeft w:val="0"/>
          <w:marRight w:val="0"/>
          <w:marTop w:val="0"/>
          <w:marBottom w:val="0"/>
          <w:divBdr>
            <w:top w:val="none" w:sz="0" w:space="0" w:color="auto"/>
            <w:left w:val="none" w:sz="0" w:space="0" w:color="auto"/>
            <w:bottom w:val="none" w:sz="0" w:space="0" w:color="auto"/>
            <w:right w:val="none" w:sz="0" w:space="0" w:color="auto"/>
          </w:divBdr>
        </w:div>
        <w:div w:id="939802977">
          <w:marLeft w:val="0"/>
          <w:marRight w:val="0"/>
          <w:marTop w:val="0"/>
          <w:marBottom w:val="0"/>
          <w:divBdr>
            <w:top w:val="none" w:sz="0" w:space="0" w:color="auto"/>
            <w:left w:val="none" w:sz="0" w:space="0" w:color="auto"/>
            <w:bottom w:val="none" w:sz="0" w:space="0" w:color="auto"/>
            <w:right w:val="none" w:sz="0" w:space="0" w:color="auto"/>
          </w:divBdr>
        </w:div>
        <w:div w:id="1260408776">
          <w:marLeft w:val="0"/>
          <w:marRight w:val="0"/>
          <w:marTop w:val="0"/>
          <w:marBottom w:val="0"/>
          <w:divBdr>
            <w:top w:val="none" w:sz="0" w:space="0" w:color="auto"/>
            <w:left w:val="none" w:sz="0" w:space="0" w:color="auto"/>
            <w:bottom w:val="none" w:sz="0" w:space="0" w:color="auto"/>
            <w:right w:val="none" w:sz="0" w:space="0" w:color="auto"/>
          </w:divBdr>
        </w:div>
        <w:div w:id="1371108753">
          <w:marLeft w:val="0"/>
          <w:marRight w:val="0"/>
          <w:marTop w:val="0"/>
          <w:marBottom w:val="0"/>
          <w:divBdr>
            <w:top w:val="none" w:sz="0" w:space="0" w:color="auto"/>
            <w:left w:val="none" w:sz="0" w:space="0" w:color="auto"/>
            <w:bottom w:val="none" w:sz="0" w:space="0" w:color="auto"/>
            <w:right w:val="none" w:sz="0" w:space="0" w:color="auto"/>
          </w:divBdr>
        </w:div>
        <w:div w:id="1515147122">
          <w:marLeft w:val="0"/>
          <w:marRight w:val="0"/>
          <w:marTop w:val="0"/>
          <w:marBottom w:val="0"/>
          <w:divBdr>
            <w:top w:val="none" w:sz="0" w:space="0" w:color="auto"/>
            <w:left w:val="none" w:sz="0" w:space="0" w:color="auto"/>
            <w:bottom w:val="none" w:sz="0" w:space="0" w:color="auto"/>
            <w:right w:val="none" w:sz="0" w:space="0" w:color="auto"/>
          </w:divBdr>
        </w:div>
        <w:div w:id="1673604551">
          <w:marLeft w:val="0"/>
          <w:marRight w:val="0"/>
          <w:marTop w:val="0"/>
          <w:marBottom w:val="0"/>
          <w:divBdr>
            <w:top w:val="none" w:sz="0" w:space="0" w:color="auto"/>
            <w:left w:val="none" w:sz="0" w:space="0" w:color="auto"/>
            <w:bottom w:val="none" w:sz="0" w:space="0" w:color="auto"/>
            <w:right w:val="none" w:sz="0" w:space="0" w:color="auto"/>
          </w:divBdr>
        </w:div>
        <w:div w:id="1797991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SPF@london.gov.uk"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ondon.gov.uk/sites/default/files/2022_08_15_abridged_ukspf_investment_plan_subject_to_govt_approval.pdf" TargetMode="External"/><Relationship Id="rId17" Type="http://schemas.openxmlformats.org/officeDocument/2006/relationships/hyperlink" Target="https://harrowcouncil.sharepoint.com/sites/FinanceandCommercial/SitePages/Procurement.aspx" TargetMode="External"/><Relationship Id="rId2" Type="http://schemas.openxmlformats.org/officeDocument/2006/relationships/customXml" Target="../customXml/item2.xml"/><Relationship Id="rId16" Type="http://schemas.openxmlformats.org/officeDocument/2006/relationships/hyperlink" Target="https://www.gov.uk/government/collections/uk-shared-prosperity-fund-additional-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ondon.gov.uk/sites/default/files/2022_08_15_abridged_ukspf_investment_plan_subject_to_govt_approval.pdf"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image" Target="cid:image001.png@01D8D4C6.B333F7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Sklair@harrow.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08611908613468149A80BACCFEE23" ma:contentTypeVersion="13" ma:contentTypeDescription="Create a new document." ma:contentTypeScope="" ma:versionID="20794f9d511dd2c288eb90f34cd54503">
  <xsd:schema xmlns:xsd="http://www.w3.org/2001/XMLSchema" xmlns:xs="http://www.w3.org/2001/XMLSchema" xmlns:p="http://schemas.microsoft.com/office/2006/metadata/properties" xmlns:ns2="08d4eba4-850e-4a98-9cbb-b1050021cf07" xmlns:ns3="02de052f-52e1-4488-b0d8-d4dc4a88abfd" targetNamespace="http://schemas.microsoft.com/office/2006/metadata/properties" ma:root="true" ma:fieldsID="b684d28f596e8fdaa7b1c772dd272271" ns2:_="" ns3:_="">
    <xsd:import namespace="08d4eba4-850e-4a98-9cbb-b1050021cf07"/>
    <xsd:import namespace="02de052f-52e1-4488-b0d8-d4dc4a88ab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eba4-850e-4a98-9cbb-b1050021c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de052f-52e1-4488-b0d8-d4dc4a88ab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b396a39-ca4f-4e3c-ac7c-1ceced741783}" ma:internalName="TaxCatchAll" ma:showField="CatchAllData" ma:web="02de052f-52e1-4488-b0d8-d4dc4a88ab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02de052f-52e1-4488-b0d8-d4dc4a88abfd">
      <UserInfo>
        <DisplayName>Shehzad Ahmed</DisplayName>
        <AccountId>22</AccountId>
        <AccountType/>
      </UserInfo>
      <UserInfo>
        <DisplayName>Tim Bryan</DisplayName>
        <AccountId>31</AccountId>
        <AccountType/>
      </UserInfo>
      <UserInfo>
        <DisplayName>Mavis Kusitor</DisplayName>
        <AccountId>20</AccountId>
        <AccountType/>
      </UserInfo>
      <UserInfo>
        <DisplayName>Matthew Adams</DisplayName>
        <AccountId>49</AccountId>
        <AccountType/>
      </UserInfo>
      <UserInfo>
        <DisplayName>Andrew Campion</DisplayName>
        <AccountId>50</AccountId>
        <AccountType/>
      </UserInfo>
      <UserInfo>
        <DisplayName>Desiree Mahoney</DisplayName>
        <AccountId>51</AccountId>
        <AccountType/>
      </UserInfo>
      <UserInfo>
        <DisplayName>Steve Whitbread</DisplayName>
        <AccountId>52</AccountId>
        <AccountType/>
      </UserInfo>
      <UserInfo>
        <DisplayName>Kerry Blackburn</DisplayName>
        <AccountId>32</AccountId>
        <AccountType/>
      </UserInfo>
    </SharedWithUsers>
    <TaxCatchAll xmlns="02de052f-52e1-4488-b0d8-d4dc4a88abfd" xsi:nil="true"/>
    <lcf76f155ced4ddcb4097134ff3c332f xmlns="08d4eba4-850e-4a98-9cbb-b1050021cf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66F434-23E8-4D26-9224-98D7A709067C}"/>
</file>

<file path=customXml/itemProps2.xml><?xml version="1.0" encoding="utf-8"?>
<ds:datastoreItem xmlns:ds="http://schemas.openxmlformats.org/officeDocument/2006/customXml" ds:itemID="{85DDD03D-E370-4404-AF18-A6823750FB18}">
  <ds:schemaRefs>
    <ds:schemaRef ds:uri="http://schemas.microsoft.com/sharepoint/v3/contenttype/forms"/>
  </ds:schemaRefs>
</ds:datastoreItem>
</file>

<file path=customXml/itemProps3.xml><?xml version="1.0" encoding="utf-8"?>
<ds:datastoreItem xmlns:ds="http://schemas.openxmlformats.org/officeDocument/2006/customXml" ds:itemID="{B44D0366-E002-4193-87FF-9A68411E27D0}">
  <ds:schemaRefs>
    <ds:schemaRef ds:uri="http://schemas.openxmlformats.org/officeDocument/2006/bibliography"/>
  </ds:schemaRefs>
</ds:datastoreItem>
</file>

<file path=customXml/itemProps4.xml><?xml version="1.0" encoding="utf-8"?>
<ds:datastoreItem xmlns:ds="http://schemas.openxmlformats.org/officeDocument/2006/customXml" ds:itemID="{F4F912FC-A6C4-4DDA-BF15-2FB29F45BF3B}">
  <ds:schemaRefs>
    <ds:schemaRef ds:uri="http://schemas.microsoft.com/office/2006/metadata/properties"/>
    <ds:schemaRef ds:uri="http://schemas.microsoft.com/office/infopath/2007/PartnerControls"/>
    <ds:schemaRef ds:uri="02de052f-52e1-4488-b0d8-d4dc4a88abf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5671</Words>
  <Characters>32325</Characters>
  <Application>Microsoft Office Word</Application>
  <DocSecurity>0</DocSecurity>
  <Lines>269</Lines>
  <Paragraphs>75</Paragraphs>
  <ScaleCrop>false</ScaleCrop>
  <Company/>
  <LinksUpToDate>false</LinksUpToDate>
  <CharactersWithSpaces>37921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Murch</dc:creator>
  <cp:keywords/>
  <dc:description/>
  <cp:lastModifiedBy>David Sklair</cp:lastModifiedBy>
  <cp:revision>1056</cp:revision>
  <dcterms:created xsi:type="dcterms:W3CDTF">2022-09-01T00:59:00Z</dcterms:created>
  <dcterms:modified xsi:type="dcterms:W3CDTF">2022-10-19T16:14:00Z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0x01010092208611908613468149A80BACCFEE23</vt:lpwstr>
  </property>
</Properties>
</file>